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33" w:type="dxa"/>
        <w:tblInd w:w="-60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593"/>
        <w:gridCol w:w="40"/>
      </w:tblGrid>
      <w:tr w:rsidR="00370DEF" w:rsidTr="001050A6">
        <w:trPr>
          <w:trHeight w:val="1480"/>
        </w:trPr>
        <w:tc>
          <w:tcPr>
            <w:tcW w:w="15593" w:type="dxa"/>
            <w:tcBorders>
              <w:top w:val="single" w:sz="8" w:space="0" w:color="D04006"/>
              <w:left w:val="single" w:sz="8" w:space="0" w:color="D04006"/>
              <w:bottom w:val="single" w:sz="8" w:space="0" w:color="D04006"/>
              <w:right w:val="single" w:sz="8" w:space="0" w:color="D04006"/>
            </w:tcBorders>
            <w:shd w:val="clear" w:color="auto" w:fill="D0400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0DEF" w:rsidRPr="004D47E1" w:rsidRDefault="00370DEF" w:rsidP="001050A6">
            <w:pPr>
              <w:ind w:left="-102" w:firstLine="561"/>
              <w:rPr>
                <w:rFonts w:ascii="Arial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> </w:t>
            </w:r>
          </w:p>
          <w:tbl>
            <w:tblPr>
              <w:tblW w:w="17879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531"/>
              <w:gridCol w:w="10348"/>
            </w:tblGrid>
            <w:tr w:rsidR="00370DEF" w:rsidRPr="004D47E1" w:rsidTr="001050A6">
              <w:trPr>
                <w:trHeight w:val="1168"/>
              </w:trPr>
              <w:tc>
                <w:tcPr>
                  <w:tcW w:w="753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EF" w:rsidRPr="004D47E1" w:rsidRDefault="00370DEF" w:rsidP="001E14BC">
                  <w:pPr>
                    <w:spacing w:before="240" w:line="72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D47E1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FY17-Н1 PARTNER INCENTIVES</w:t>
                  </w:r>
                </w:p>
              </w:tc>
              <w:tc>
                <w:tcPr>
                  <w:tcW w:w="1034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EF" w:rsidRPr="004D47E1" w:rsidRDefault="00370DEF" w:rsidP="001E14B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370DEF" w:rsidRPr="004D47E1" w:rsidRDefault="00370DEF" w:rsidP="001E14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D04006"/>
              <w:left w:val="nil"/>
              <w:bottom w:val="single" w:sz="8" w:space="0" w:color="D04006"/>
              <w:right w:val="single" w:sz="8" w:space="0" w:color="D04006"/>
            </w:tcBorders>
            <w:shd w:val="clear" w:color="auto" w:fill="D04006"/>
            <w:vAlign w:val="center"/>
            <w:hideMark/>
          </w:tcPr>
          <w:p w:rsidR="00370DEF" w:rsidRDefault="00370DEF" w:rsidP="001E14BC">
            <w:pPr>
              <w:rPr>
                <w:sz w:val="20"/>
                <w:szCs w:val="20"/>
              </w:rPr>
            </w:pPr>
          </w:p>
        </w:tc>
      </w:tr>
      <w:tr w:rsidR="00370DEF" w:rsidRPr="00460F6B" w:rsidTr="001050A6">
        <w:trPr>
          <w:gridAfter w:val="1"/>
          <w:wAfter w:w="40" w:type="dxa"/>
          <w:trHeight w:val="256"/>
        </w:trPr>
        <w:tc>
          <w:tcPr>
            <w:tcW w:w="15593" w:type="dxa"/>
            <w:tcBorders>
              <w:top w:val="nil"/>
              <w:left w:val="single" w:sz="8" w:space="0" w:color="D04006"/>
              <w:bottom w:val="single" w:sz="8" w:space="0" w:color="D04006"/>
              <w:right w:val="single" w:sz="8" w:space="0" w:color="D0400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7E1" w:rsidRDefault="004D47E1" w:rsidP="001E14BC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370DEF" w:rsidRPr="004D47E1" w:rsidRDefault="004D47E1" w:rsidP="001E14B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47E1">
              <w:rPr>
                <w:rFonts w:ascii="Arial" w:hAnsi="Arial" w:cs="Arial"/>
                <w:b/>
                <w:sz w:val="20"/>
                <w:szCs w:val="20"/>
              </w:rPr>
              <w:t>Уважаемые коллеги!</w:t>
            </w:r>
          </w:p>
          <w:p w:rsidR="00370DEF" w:rsidRPr="004D47E1" w:rsidRDefault="00370DEF" w:rsidP="001E14BC">
            <w:pPr>
              <w:rPr>
                <w:rFonts w:ascii="Arial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sz w:val="20"/>
                <w:szCs w:val="20"/>
              </w:rPr>
              <w:t xml:space="preserve">В </w:t>
            </w:r>
            <w:proofErr w:type="gramStart"/>
            <w:r w:rsidRPr="004D47E1">
              <w:rPr>
                <w:rFonts w:ascii="Arial" w:hAnsi="Arial" w:cs="Arial"/>
                <w:sz w:val="20"/>
                <w:szCs w:val="20"/>
              </w:rPr>
              <w:t>начале</w:t>
            </w:r>
            <w:proofErr w:type="gramEnd"/>
            <w:r w:rsidRPr="004D47E1">
              <w:rPr>
                <w:rFonts w:ascii="Arial" w:hAnsi="Arial" w:cs="Arial"/>
                <w:color w:val="1F497D"/>
                <w:sz w:val="20"/>
                <w:szCs w:val="20"/>
              </w:rPr>
              <w:t xml:space="preserve"> </w:t>
            </w:r>
            <w:r w:rsidRPr="004D47E1">
              <w:rPr>
                <w:rFonts w:ascii="Arial" w:hAnsi="Arial" w:cs="Arial"/>
                <w:sz w:val="20"/>
                <w:szCs w:val="20"/>
              </w:rPr>
              <w:t>нового финансового года хотим рассказать о программах вознаграждения для партнеров,</w:t>
            </w:r>
            <w:r w:rsidR="004D47E1" w:rsidRPr="004D47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47E1">
              <w:rPr>
                <w:rFonts w:ascii="Arial" w:hAnsi="Arial" w:cs="Arial"/>
                <w:sz w:val="20"/>
                <w:szCs w:val="20"/>
              </w:rPr>
              <w:t>которые будут дейс</w:t>
            </w:r>
            <w:r w:rsidR="004D47E1">
              <w:rPr>
                <w:rFonts w:ascii="Arial" w:hAnsi="Arial" w:cs="Arial"/>
                <w:sz w:val="20"/>
                <w:szCs w:val="20"/>
              </w:rPr>
              <w:t>твовать в первом полугодии 2017</w:t>
            </w:r>
            <w:r w:rsidR="004D47E1" w:rsidRPr="004D47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47E1">
              <w:rPr>
                <w:rFonts w:ascii="Arial" w:hAnsi="Arial" w:cs="Arial"/>
                <w:sz w:val="20"/>
                <w:szCs w:val="20"/>
              </w:rPr>
              <w:t>финансового года.</w:t>
            </w:r>
            <w:r w:rsidRPr="004D47E1">
              <w:rPr>
                <w:rFonts w:ascii="Arial" w:hAnsi="Arial" w:cs="Arial"/>
                <w:color w:val="1F497D"/>
                <w:sz w:val="20"/>
                <w:szCs w:val="20"/>
              </w:rPr>
              <w:t xml:space="preserve"> </w:t>
            </w:r>
          </w:p>
          <w:p w:rsidR="00370DEF" w:rsidRPr="00460F6B" w:rsidRDefault="00370DEF" w:rsidP="001E14BC">
            <w:pPr>
              <w:rPr>
                <w:rFonts w:ascii="Arial" w:hAnsi="Arial" w:cs="Arial"/>
                <w:sz w:val="20"/>
                <w:szCs w:val="20"/>
              </w:rPr>
            </w:pPr>
          </w:p>
          <w:p w:rsidR="00370DEF" w:rsidRPr="004D47E1" w:rsidRDefault="00370DEF" w:rsidP="00370DEF">
            <w:pPr>
              <w:rPr>
                <w:rFonts w:ascii="Arial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sz w:val="20"/>
                <w:szCs w:val="20"/>
              </w:rPr>
              <w:t xml:space="preserve">              </w:t>
            </w:r>
            <w:r w:rsidRPr="004D47E1">
              <w:rPr>
                <w:rFonts w:ascii="Arial" w:hAnsi="Arial" w:cs="Arial"/>
                <w:b/>
                <w:bCs/>
                <w:sz w:val="20"/>
                <w:szCs w:val="20"/>
              </w:rPr>
              <w:t>Локальные программы:</w:t>
            </w:r>
            <w:r w:rsidRPr="004D47E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  <w:r w:rsidRPr="004D47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370DEF" w:rsidRPr="004D47E1" w:rsidRDefault="00370DEF" w:rsidP="00460F6B">
            <w:pPr>
              <w:pStyle w:val="a5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Cloud</w:t>
            </w:r>
            <w:r w:rsidRPr="004D47E1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4D47E1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Cash</w:t>
            </w:r>
            <w:r w:rsidRPr="004D47E1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4D47E1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Back</w:t>
            </w:r>
          </w:p>
          <w:p w:rsidR="00370DEF" w:rsidRPr="004D47E1" w:rsidRDefault="00370DEF" w:rsidP="00460F6B">
            <w:pPr>
              <w:pStyle w:val="a5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47E1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Workload accelerator</w:t>
            </w:r>
          </w:p>
          <w:p w:rsidR="00370DEF" w:rsidRPr="004D47E1" w:rsidRDefault="00370DEF" w:rsidP="00460F6B">
            <w:pPr>
              <w:pStyle w:val="a5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47E1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Hosted managed partner</w:t>
            </w:r>
          </w:p>
          <w:p w:rsidR="00370DEF" w:rsidRPr="004D47E1" w:rsidRDefault="00370DEF" w:rsidP="001E14BC">
            <w:pPr>
              <w:pStyle w:val="a5"/>
              <w:ind w:left="765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47E1"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val="en-US"/>
              </w:rPr>
              <w:t> </w:t>
            </w:r>
          </w:p>
          <w:p w:rsidR="00370DEF" w:rsidRPr="004D47E1" w:rsidRDefault="00370DEF" w:rsidP="001E14BC">
            <w:pPr>
              <w:pStyle w:val="a5"/>
              <w:ind w:left="765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47E1">
              <w:rPr>
                <w:rFonts w:ascii="Arial" w:hAnsi="Arial" w:cs="Arial"/>
                <w:b/>
                <w:bCs/>
                <w:sz w:val="20"/>
                <w:szCs w:val="20"/>
              </w:rPr>
              <w:t>Глобальные</w:t>
            </w:r>
            <w:r w:rsidRPr="004D47E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D47E1">
              <w:rPr>
                <w:rFonts w:ascii="Arial" w:hAnsi="Arial" w:cs="Arial"/>
                <w:b/>
                <w:bCs/>
                <w:sz w:val="20"/>
                <w:szCs w:val="20"/>
              </w:rPr>
              <w:t>программы</w:t>
            </w:r>
            <w:r w:rsidRPr="004D47E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: </w:t>
            </w:r>
          </w:p>
          <w:p w:rsidR="00370DEF" w:rsidRPr="004D47E1" w:rsidRDefault="00370DEF" w:rsidP="00460F6B">
            <w:pPr>
              <w:pStyle w:val="a5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47E1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Managed Reseller</w:t>
            </w:r>
            <w:r w:rsidRPr="004D47E1">
              <w:rPr>
                <w:rFonts w:ascii="Arial" w:hAnsi="Arial" w:cs="Arial"/>
                <w:sz w:val="20"/>
                <w:szCs w:val="20"/>
                <w:lang w:val="en-US"/>
              </w:rPr>
              <w:t xml:space="preserve"> Incentive</w:t>
            </w:r>
          </w:p>
          <w:p w:rsidR="00370DEF" w:rsidRPr="004D47E1" w:rsidRDefault="00370DEF" w:rsidP="00460F6B">
            <w:pPr>
              <w:pStyle w:val="a5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47E1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Online Services Advisor Sell</w:t>
            </w:r>
            <w:r w:rsidRPr="004D47E1">
              <w:rPr>
                <w:rFonts w:ascii="Arial" w:hAnsi="Arial" w:cs="Arial"/>
                <w:sz w:val="20"/>
                <w:szCs w:val="20"/>
                <w:lang w:val="en-US"/>
              </w:rPr>
              <w:t xml:space="preserve"> Incentive (</w:t>
            </w:r>
            <w:r w:rsidRPr="004D47E1">
              <w:rPr>
                <w:rFonts w:ascii="Arial" w:hAnsi="Arial" w:cs="Arial"/>
                <w:sz w:val="20"/>
                <w:szCs w:val="20"/>
              </w:rPr>
              <w:t>без</w:t>
            </w:r>
            <w:r w:rsidRPr="004D47E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D47E1">
              <w:rPr>
                <w:rFonts w:ascii="Arial" w:hAnsi="Arial" w:cs="Arial"/>
                <w:sz w:val="20"/>
                <w:szCs w:val="20"/>
              </w:rPr>
              <w:t>изменений</w:t>
            </w:r>
            <w:r w:rsidRPr="004D47E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D47E1">
              <w:rPr>
                <w:rFonts w:ascii="Arial" w:hAnsi="Arial" w:cs="Arial"/>
                <w:sz w:val="20"/>
                <w:szCs w:val="20"/>
              </w:rPr>
              <w:t>до</w:t>
            </w:r>
            <w:r w:rsidRPr="004D47E1">
              <w:rPr>
                <w:rFonts w:ascii="Arial" w:hAnsi="Arial" w:cs="Arial"/>
                <w:sz w:val="20"/>
                <w:szCs w:val="20"/>
                <w:lang w:val="en-US"/>
              </w:rPr>
              <w:t xml:space="preserve"> 01 </w:t>
            </w:r>
            <w:r w:rsidRPr="004D47E1">
              <w:rPr>
                <w:rFonts w:ascii="Arial" w:hAnsi="Arial" w:cs="Arial"/>
                <w:sz w:val="20"/>
                <w:szCs w:val="20"/>
              </w:rPr>
              <w:t>октября</w:t>
            </w:r>
            <w:r w:rsidRPr="004D47E1">
              <w:rPr>
                <w:rFonts w:ascii="Arial" w:hAnsi="Arial" w:cs="Arial"/>
                <w:sz w:val="20"/>
                <w:szCs w:val="20"/>
                <w:lang w:val="en-US"/>
              </w:rPr>
              <w:t xml:space="preserve"> 2016)</w:t>
            </w:r>
          </w:p>
          <w:p w:rsidR="00370DEF" w:rsidRPr="004D47E1" w:rsidRDefault="00370DEF" w:rsidP="00460F6B">
            <w:pPr>
              <w:pStyle w:val="a5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47E1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Online Services Usage</w:t>
            </w:r>
            <w:r w:rsidRPr="004D47E1">
              <w:rPr>
                <w:rFonts w:ascii="Arial" w:hAnsi="Arial" w:cs="Arial"/>
                <w:sz w:val="20"/>
                <w:szCs w:val="20"/>
                <w:lang w:val="en-US"/>
              </w:rPr>
              <w:t xml:space="preserve"> Incentive (</w:t>
            </w:r>
            <w:r w:rsidRPr="004D47E1">
              <w:rPr>
                <w:rFonts w:ascii="Arial" w:hAnsi="Arial" w:cs="Arial"/>
                <w:sz w:val="20"/>
                <w:szCs w:val="20"/>
              </w:rPr>
              <w:t>без</w:t>
            </w:r>
            <w:r w:rsidRPr="004D47E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D47E1">
              <w:rPr>
                <w:rFonts w:ascii="Arial" w:hAnsi="Arial" w:cs="Arial"/>
                <w:sz w:val="20"/>
                <w:szCs w:val="20"/>
              </w:rPr>
              <w:t>изменений</w:t>
            </w:r>
            <w:r w:rsidRPr="004D47E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D47E1">
              <w:rPr>
                <w:rFonts w:ascii="Arial" w:hAnsi="Arial" w:cs="Arial"/>
                <w:sz w:val="20"/>
                <w:szCs w:val="20"/>
              </w:rPr>
              <w:t>до</w:t>
            </w:r>
            <w:r w:rsidRPr="004D47E1">
              <w:rPr>
                <w:rFonts w:ascii="Arial" w:hAnsi="Arial" w:cs="Arial"/>
                <w:sz w:val="20"/>
                <w:szCs w:val="20"/>
                <w:lang w:val="en-US"/>
              </w:rPr>
              <w:t xml:space="preserve"> 01 </w:t>
            </w:r>
            <w:r w:rsidRPr="004D47E1">
              <w:rPr>
                <w:rFonts w:ascii="Arial" w:hAnsi="Arial" w:cs="Arial"/>
                <w:sz w:val="20"/>
                <w:szCs w:val="20"/>
              </w:rPr>
              <w:t>октября</w:t>
            </w:r>
            <w:r w:rsidRPr="004D47E1">
              <w:rPr>
                <w:rFonts w:ascii="Arial" w:hAnsi="Arial" w:cs="Arial"/>
                <w:sz w:val="20"/>
                <w:szCs w:val="20"/>
                <w:lang w:val="en-US"/>
              </w:rPr>
              <w:t xml:space="preserve"> 2016)</w:t>
            </w:r>
          </w:p>
          <w:p w:rsidR="00370DEF" w:rsidRPr="004D47E1" w:rsidRDefault="00370DEF" w:rsidP="00460F6B">
            <w:pPr>
              <w:pStyle w:val="a5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Enterprise</w:t>
            </w:r>
            <w:r w:rsidRPr="004D47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47E1">
              <w:rPr>
                <w:rFonts w:ascii="Arial" w:hAnsi="Arial" w:cs="Arial"/>
                <w:sz w:val="20"/>
                <w:szCs w:val="20"/>
                <w:lang w:val="en-US"/>
              </w:rPr>
              <w:t>Incentives</w:t>
            </w:r>
            <w:r w:rsidRPr="004D47E1">
              <w:rPr>
                <w:rFonts w:ascii="Arial" w:hAnsi="Arial" w:cs="Arial"/>
                <w:sz w:val="20"/>
                <w:szCs w:val="20"/>
              </w:rPr>
              <w:t xml:space="preserve"> (без изменений до 01 октября 2016)</w:t>
            </w:r>
          </w:p>
          <w:p w:rsidR="00370DEF" w:rsidRPr="004D47E1" w:rsidRDefault="00370DEF" w:rsidP="00460F6B">
            <w:pPr>
              <w:pStyle w:val="a5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Azure</w:t>
            </w:r>
            <w:r w:rsidRPr="004D47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47E1">
              <w:rPr>
                <w:rFonts w:ascii="Arial" w:hAnsi="Arial" w:cs="Arial"/>
                <w:sz w:val="20"/>
                <w:szCs w:val="20"/>
                <w:lang w:val="en-US"/>
              </w:rPr>
              <w:t>Incentives</w:t>
            </w:r>
            <w:r w:rsidRPr="004D47E1">
              <w:rPr>
                <w:rFonts w:ascii="Arial" w:hAnsi="Arial" w:cs="Arial"/>
                <w:sz w:val="20"/>
                <w:szCs w:val="20"/>
              </w:rPr>
              <w:t xml:space="preserve"> (без изменений до 01 октября 2016)</w:t>
            </w:r>
          </w:p>
          <w:p w:rsidR="00370DEF" w:rsidRPr="004D47E1" w:rsidRDefault="00370DEF" w:rsidP="00460F6B">
            <w:pPr>
              <w:pStyle w:val="a5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47E1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Commercial Distributor</w:t>
            </w:r>
            <w:r w:rsidRPr="004D47E1">
              <w:rPr>
                <w:rFonts w:ascii="Arial" w:hAnsi="Arial" w:cs="Arial"/>
                <w:sz w:val="20"/>
                <w:szCs w:val="20"/>
                <w:lang w:val="en-US"/>
              </w:rPr>
              <w:t xml:space="preserve"> Incentive</w:t>
            </w:r>
          </w:p>
          <w:p w:rsidR="00370DEF" w:rsidRPr="004D47E1" w:rsidRDefault="00370DEF" w:rsidP="00460F6B">
            <w:pPr>
              <w:pStyle w:val="a5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47E1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CSP Incentives</w:t>
            </w:r>
            <w:r w:rsidRPr="004D47E1">
              <w:rPr>
                <w:rFonts w:ascii="Arial" w:hAnsi="Arial" w:cs="Arial"/>
                <w:sz w:val="20"/>
                <w:szCs w:val="20"/>
                <w:lang w:val="en-US"/>
              </w:rPr>
              <w:t>: CSP Indirect Provider Incentive, CSP Direct and Indirect Reseller Incentives</w:t>
            </w:r>
          </w:p>
          <w:p w:rsidR="00370DEF" w:rsidRPr="004D47E1" w:rsidRDefault="00370DEF" w:rsidP="001E14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47E1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  <w:p w:rsidR="00370DEF" w:rsidRPr="004D47E1" w:rsidRDefault="00370DEF" w:rsidP="001E14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47E1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370DEF" w:rsidTr="001050A6">
        <w:trPr>
          <w:gridAfter w:val="1"/>
          <w:wAfter w:w="40" w:type="dxa"/>
          <w:trHeight w:val="276"/>
        </w:trPr>
        <w:tc>
          <w:tcPr>
            <w:tcW w:w="15593" w:type="dxa"/>
            <w:tcBorders>
              <w:top w:val="nil"/>
              <w:left w:val="single" w:sz="8" w:space="0" w:color="D04006"/>
              <w:bottom w:val="single" w:sz="8" w:space="0" w:color="D04006"/>
              <w:right w:val="single" w:sz="8" w:space="0" w:color="D04006"/>
            </w:tcBorders>
            <w:shd w:val="clear" w:color="auto" w:fill="D0400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DEF" w:rsidRPr="004D47E1" w:rsidRDefault="00370DEF" w:rsidP="001E14BC">
            <w:pPr>
              <w:rPr>
                <w:rFonts w:ascii="Arial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color w:val="FFFFFF"/>
                <w:sz w:val="20"/>
                <w:szCs w:val="20"/>
              </w:rPr>
              <w:t>ЛОКАЛЬНЫЕ ПРОГРАММЫ</w:t>
            </w:r>
          </w:p>
        </w:tc>
      </w:tr>
      <w:tr w:rsidR="00370DEF" w:rsidTr="001050A6">
        <w:trPr>
          <w:gridAfter w:val="1"/>
          <w:wAfter w:w="40" w:type="dxa"/>
          <w:trHeight w:val="256"/>
        </w:trPr>
        <w:tc>
          <w:tcPr>
            <w:tcW w:w="15593" w:type="dxa"/>
            <w:tcBorders>
              <w:top w:val="nil"/>
              <w:left w:val="single" w:sz="8" w:space="0" w:color="D04006"/>
              <w:bottom w:val="single" w:sz="8" w:space="0" w:color="D04006"/>
              <w:right w:val="single" w:sz="8" w:space="0" w:color="D0400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0DEF" w:rsidRPr="00486000" w:rsidRDefault="00370DEF" w:rsidP="00486000">
            <w:pPr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  <w:r w:rsidRPr="004D47E1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 </w:t>
            </w:r>
          </w:p>
          <w:p w:rsidR="004D47E1" w:rsidRPr="00486000" w:rsidRDefault="00370DEF" w:rsidP="00486000">
            <w:pPr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  <w:proofErr w:type="spellStart"/>
            <w:r w:rsidRPr="00486000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Cloud</w:t>
            </w:r>
            <w:proofErr w:type="spellEnd"/>
            <w:r w:rsidRPr="00486000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486000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Cash-Back</w:t>
            </w:r>
            <w:proofErr w:type="spellEnd"/>
            <w:r w:rsidRPr="00486000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 xml:space="preserve"> Н1FY17</w:t>
            </w:r>
          </w:p>
          <w:p w:rsidR="00370DEF" w:rsidRPr="004D47E1" w:rsidRDefault="00B57F9F" w:rsidP="001E14B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Программа работает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0DEF" w:rsidRPr="004D47E1">
              <w:rPr>
                <w:rFonts w:ascii="Arial" w:hAnsi="Arial" w:cs="Arial"/>
                <w:sz w:val="20"/>
                <w:szCs w:val="20"/>
              </w:rPr>
              <w:t>1 июля по 31 декабря 2016</w:t>
            </w:r>
            <w:r w:rsidR="004D47E1">
              <w:rPr>
                <w:rFonts w:ascii="Arial" w:hAnsi="Arial" w:cs="Arial"/>
                <w:sz w:val="20"/>
                <w:szCs w:val="20"/>
              </w:rPr>
              <w:t>г</w:t>
            </w:r>
            <w:r w:rsidR="00370DEF" w:rsidRPr="004D47E1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370DEF" w:rsidRPr="004D47E1" w:rsidRDefault="00E120CC" w:rsidP="00370DE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Д</w:t>
            </w:r>
            <w:r w:rsidR="00370DEF" w:rsidRPr="004D47E1">
              <w:rPr>
                <w:rFonts w:ascii="Arial" w:hAnsi="Arial" w:cs="Arial"/>
                <w:sz w:val="20"/>
                <w:szCs w:val="20"/>
              </w:rPr>
              <w:t>оступна</w:t>
            </w:r>
            <w:proofErr w:type="gramEnd"/>
            <w:r w:rsidR="00370DEF" w:rsidRPr="004D47E1">
              <w:rPr>
                <w:rFonts w:ascii="Arial" w:hAnsi="Arial" w:cs="Arial"/>
                <w:sz w:val="20"/>
                <w:szCs w:val="20"/>
              </w:rPr>
              <w:t xml:space="preserve"> для всех </w:t>
            </w:r>
            <w:proofErr w:type="spellStart"/>
            <w:r w:rsidR="00370DEF" w:rsidRPr="004D47E1">
              <w:rPr>
                <w:rFonts w:ascii="Arial" w:hAnsi="Arial" w:cs="Arial"/>
                <w:sz w:val="20"/>
                <w:szCs w:val="20"/>
              </w:rPr>
              <w:t>реселлеров</w:t>
            </w:r>
            <w:proofErr w:type="spellEnd"/>
            <w:r w:rsidR="00370DEF" w:rsidRPr="004D47E1">
              <w:rPr>
                <w:rFonts w:ascii="Arial" w:hAnsi="Arial" w:cs="Arial"/>
                <w:sz w:val="20"/>
                <w:szCs w:val="20"/>
              </w:rPr>
              <w:t xml:space="preserve">  (в т.ч. для партнеров участвующих в программе </w:t>
            </w:r>
            <w:proofErr w:type="spellStart"/>
            <w:r w:rsidR="00370DEF" w:rsidRPr="004D47E1">
              <w:rPr>
                <w:rFonts w:ascii="Arial" w:hAnsi="Arial" w:cs="Arial"/>
                <w:sz w:val="20"/>
                <w:szCs w:val="20"/>
              </w:rPr>
              <w:t>Managed</w:t>
            </w:r>
            <w:proofErr w:type="spellEnd"/>
            <w:r w:rsidR="00370DEF" w:rsidRPr="004D47E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70DEF" w:rsidRPr="004D47E1">
              <w:rPr>
                <w:rFonts w:ascii="Arial" w:hAnsi="Arial" w:cs="Arial"/>
                <w:sz w:val="20"/>
                <w:szCs w:val="20"/>
              </w:rPr>
              <w:t>Reseller</w:t>
            </w:r>
            <w:proofErr w:type="spellEnd"/>
            <w:r w:rsidR="00370DEF" w:rsidRPr="004D47E1">
              <w:rPr>
                <w:rFonts w:ascii="Arial" w:hAnsi="Arial" w:cs="Arial"/>
                <w:sz w:val="20"/>
                <w:szCs w:val="20"/>
              </w:rPr>
              <w:t xml:space="preserve">). </w:t>
            </w:r>
          </w:p>
          <w:p w:rsidR="00370DEF" w:rsidRPr="004D47E1" w:rsidRDefault="00370DEF" w:rsidP="00E120C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sz w:val="20"/>
                <w:szCs w:val="20"/>
              </w:rPr>
              <w:t xml:space="preserve">Для участия в программе необходима </w:t>
            </w:r>
            <w:proofErr w:type="spellStart"/>
            <w:r w:rsidRPr="004D47E1">
              <w:rPr>
                <w:rFonts w:ascii="Arial" w:hAnsi="Arial" w:cs="Arial"/>
                <w:sz w:val="20"/>
                <w:szCs w:val="20"/>
              </w:rPr>
              <w:t>единоразовая</w:t>
            </w:r>
            <w:proofErr w:type="spellEnd"/>
            <w:r w:rsidRPr="004D47E1">
              <w:rPr>
                <w:rFonts w:ascii="Arial" w:hAnsi="Arial" w:cs="Arial"/>
                <w:sz w:val="20"/>
                <w:szCs w:val="20"/>
              </w:rPr>
              <w:t xml:space="preserve"> регистрация на </w:t>
            </w:r>
            <w:hyperlink r:id="rId5" w:tgtFrame="_blank" w:history="1">
              <w:r w:rsidRPr="004D47E1">
                <w:rPr>
                  <w:rStyle w:val="a4"/>
                  <w:rFonts w:ascii="Arial" w:hAnsi="Arial" w:cs="Arial"/>
                  <w:sz w:val="20"/>
                  <w:szCs w:val="20"/>
                </w:rPr>
                <w:t>сайте</w:t>
              </w:r>
            </w:hyperlink>
            <w:r w:rsidRPr="004D47E1">
              <w:rPr>
                <w:rFonts w:ascii="Arial" w:hAnsi="Arial" w:cs="Arial"/>
                <w:sz w:val="20"/>
                <w:szCs w:val="20"/>
              </w:rPr>
              <w:t xml:space="preserve"> (регистрация откроется после 20 июля, дата регистрации будет сообщена дополнительно).</w:t>
            </w:r>
          </w:p>
          <w:p w:rsidR="00370DEF" w:rsidRPr="004D47E1" w:rsidRDefault="00370DEF" w:rsidP="001E14BC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Основные изменения по сравнению с </w:t>
            </w:r>
            <w:r w:rsidRPr="004D47E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</w:t>
            </w:r>
            <w:r w:rsidRPr="004D47E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4D47E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FY</w:t>
            </w:r>
            <w:r w:rsidRPr="004D47E1">
              <w:rPr>
                <w:rFonts w:ascii="Arial" w:hAnsi="Arial" w:cs="Arial"/>
                <w:b/>
                <w:bCs/>
                <w:sz w:val="20"/>
                <w:szCs w:val="20"/>
              </w:rPr>
              <w:t>16:</w:t>
            </w:r>
          </w:p>
          <w:p w:rsidR="00370DEF" w:rsidRPr="004D47E1" w:rsidRDefault="00370DEF" w:rsidP="004D47E1">
            <w:pPr>
              <w:pStyle w:val="a3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D47E1">
              <w:rPr>
                <w:rFonts w:ascii="Arial" w:hAnsi="Arial" w:cs="Arial"/>
                <w:sz w:val="20"/>
                <w:szCs w:val="20"/>
              </w:rPr>
              <w:t>Изменен</w:t>
            </w:r>
            <w:proofErr w:type="gramEnd"/>
            <w:r w:rsidRPr="004D47E1">
              <w:rPr>
                <w:rFonts w:ascii="Arial" w:hAnsi="Arial" w:cs="Arial"/>
                <w:sz w:val="20"/>
                <w:szCs w:val="20"/>
              </w:rPr>
              <w:t xml:space="preserve"> % вознаграждения </w:t>
            </w:r>
          </w:p>
          <w:p w:rsidR="00370DEF" w:rsidRPr="004D47E1" w:rsidRDefault="00370DEF" w:rsidP="004D47E1">
            <w:pPr>
              <w:pStyle w:val="a3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sz w:val="20"/>
                <w:szCs w:val="20"/>
              </w:rPr>
              <w:t>Замена требования по активации внутренних лицензий (</w:t>
            </w:r>
            <w:r w:rsidRPr="004D47E1">
              <w:rPr>
                <w:rFonts w:ascii="Arial" w:hAnsi="Arial" w:cs="Arial"/>
                <w:sz w:val="20"/>
                <w:szCs w:val="20"/>
                <w:lang w:val="en-US"/>
              </w:rPr>
              <w:t>IUR</w:t>
            </w:r>
            <w:r w:rsidRPr="004D47E1">
              <w:rPr>
                <w:rFonts w:ascii="Arial" w:hAnsi="Arial" w:cs="Arial"/>
                <w:sz w:val="20"/>
                <w:szCs w:val="20"/>
              </w:rPr>
              <w:t>) на требование по наличию специалиста, сдавшего экзамен</w:t>
            </w:r>
          </w:p>
          <w:p w:rsidR="00370DEF" w:rsidRPr="004D47E1" w:rsidRDefault="00370DEF" w:rsidP="004D47E1">
            <w:pPr>
              <w:pStyle w:val="a3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sz w:val="20"/>
                <w:szCs w:val="20"/>
              </w:rPr>
              <w:t>Добавлены критерии  </w:t>
            </w:r>
            <w:r w:rsidRPr="004D47E1">
              <w:rPr>
                <w:rFonts w:ascii="Arial" w:hAnsi="Arial" w:cs="Arial"/>
                <w:sz w:val="20"/>
                <w:szCs w:val="20"/>
                <w:lang w:val="en-US"/>
              </w:rPr>
              <w:t>Inspire</w:t>
            </w:r>
            <w:r w:rsidRPr="004D47E1">
              <w:rPr>
                <w:rFonts w:ascii="Arial" w:hAnsi="Arial" w:cs="Arial"/>
                <w:sz w:val="20"/>
                <w:szCs w:val="20"/>
              </w:rPr>
              <w:t>\</w:t>
            </w:r>
            <w:r w:rsidRPr="004D47E1">
              <w:rPr>
                <w:rFonts w:ascii="Arial" w:hAnsi="Arial" w:cs="Arial"/>
                <w:sz w:val="20"/>
                <w:szCs w:val="20"/>
                <w:lang w:val="en-US"/>
              </w:rPr>
              <w:t>Optimize</w:t>
            </w:r>
            <w:r w:rsidRPr="004D47E1">
              <w:rPr>
                <w:rFonts w:ascii="Arial" w:hAnsi="Arial" w:cs="Arial"/>
                <w:sz w:val="20"/>
                <w:szCs w:val="20"/>
              </w:rPr>
              <w:t xml:space="preserve"> для партнеров сегмента СА  </w:t>
            </w:r>
          </w:p>
          <w:p w:rsidR="00370DEF" w:rsidRPr="004D47E1" w:rsidRDefault="00370DEF" w:rsidP="001E14BC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Структура вознаграждения: </w:t>
            </w:r>
          </w:p>
          <w:p w:rsidR="00370DEF" w:rsidRPr="004D47E1" w:rsidRDefault="00370DEF" w:rsidP="001E14BC">
            <w:pPr>
              <w:rPr>
                <w:rFonts w:ascii="Arial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sz w:val="20"/>
                <w:szCs w:val="20"/>
              </w:rPr>
              <w:t> Для CSP вознаграждение ра</w:t>
            </w:r>
            <w:r w:rsidR="00B57F9F">
              <w:rPr>
                <w:rFonts w:ascii="Arial" w:hAnsi="Arial" w:cs="Arial"/>
                <w:sz w:val="20"/>
                <w:szCs w:val="20"/>
              </w:rPr>
              <w:t>с</w:t>
            </w:r>
            <w:r w:rsidRPr="004D47E1">
              <w:rPr>
                <w:rFonts w:ascii="Arial" w:hAnsi="Arial" w:cs="Arial"/>
                <w:sz w:val="20"/>
                <w:szCs w:val="20"/>
              </w:rPr>
              <w:t>считывается от суммы помесячной оплаты сервиса</w:t>
            </w:r>
          </w:p>
          <w:tbl>
            <w:tblPr>
              <w:tblW w:w="14514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405"/>
              <w:gridCol w:w="1205"/>
              <w:gridCol w:w="1205"/>
              <w:gridCol w:w="5053"/>
              <w:gridCol w:w="1071"/>
              <w:gridCol w:w="4575"/>
            </w:tblGrid>
            <w:tr w:rsidR="00370DEF" w:rsidRPr="004D47E1" w:rsidTr="001050A6">
              <w:trPr>
                <w:trHeight w:val="220"/>
              </w:trPr>
              <w:tc>
                <w:tcPr>
                  <w:tcW w:w="140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EF" w:rsidRPr="004D47E1" w:rsidRDefault="00370DEF" w:rsidP="001E14B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D47E1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0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70DEF" w:rsidRPr="004D47E1" w:rsidRDefault="00370DEF" w:rsidP="001E14B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D47E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0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EF" w:rsidRPr="004D47E1" w:rsidRDefault="00370DEF" w:rsidP="001E14B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4D47E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Рибейт</w:t>
                  </w:r>
                  <w:proofErr w:type="spellEnd"/>
                </w:p>
              </w:tc>
              <w:tc>
                <w:tcPr>
                  <w:tcW w:w="505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EF" w:rsidRPr="004D47E1" w:rsidRDefault="00370DEF" w:rsidP="001E14B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D47E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Кол-во заказчиков/Активные пользователи*</w:t>
                  </w:r>
                </w:p>
              </w:tc>
              <w:tc>
                <w:tcPr>
                  <w:tcW w:w="107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70DEF" w:rsidRPr="004D47E1" w:rsidRDefault="00370DEF" w:rsidP="001E14B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D47E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Экзамен**</w:t>
                  </w:r>
                </w:p>
              </w:tc>
              <w:tc>
                <w:tcPr>
                  <w:tcW w:w="45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EF" w:rsidRPr="004D47E1" w:rsidRDefault="00370DEF" w:rsidP="001E14B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D47E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MPN (одна из компетенций)</w:t>
                  </w:r>
                </w:p>
              </w:tc>
            </w:tr>
            <w:tr w:rsidR="00370DEF" w:rsidRPr="004D47E1" w:rsidTr="001050A6">
              <w:trPr>
                <w:trHeight w:val="393"/>
              </w:trPr>
              <w:tc>
                <w:tcPr>
                  <w:tcW w:w="1405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EF" w:rsidRPr="004D47E1" w:rsidRDefault="00370DEF" w:rsidP="001E14B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D47E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Базовый</w:t>
                  </w:r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70DEF" w:rsidRPr="004D47E1" w:rsidRDefault="00370DEF" w:rsidP="001E14B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4D47E1">
                    <w:rPr>
                      <w:rFonts w:ascii="Arial" w:hAnsi="Arial" w:cs="Arial"/>
                      <w:sz w:val="20"/>
                      <w:szCs w:val="20"/>
                    </w:rPr>
                    <w:t>Open</w:t>
                  </w:r>
                  <w:proofErr w:type="spellEnd"/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EF" w:rsidRPr="004D47E1" w:rsidRDefault="00370DEF" w:rsidP="001E14B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D47E1">
                    <w:rPr>
                      <w:rFonts w:ascii="Arial" w:hAnsi="Arial" w:cs="Arial"/>
                      <w:sz w:val="20"/>
                      <w:szCs w:val="20"/>
                    </w:rPr>
                    <w:t>5%</w:t>
                  </w:r>
                </w:p>
              </w:tc>
              <w:tc>
                <w:tcPr>
                  <w:tcW w:w="5053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EF" w:rsidRPr="004D47E1" w:rsidRDefault="00370DEF" w:rsidP="001E14B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71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70DEF" w:rsidRPr="004D47E1" w:rsidRDefault="00370DEF" w:rsidP="001E14B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D47E1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575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EF" w:rsidRPr="004D47E1" w:rsidRDefault="00370DEF" w:rsidP="001E14B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D47E1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370DEF" w:rsidRPr="004D47E1" w:rsidTr="001050A6">
              <w:trPr>
                <w:trHeight w:val="411"/>
              </w:trPr>
              <w:tc>
                <w:tcPr>
                  <w:tcW w:w="1405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EF" w:rsidRPr="004D47E1" w:rsidRDefault="00370DEF" w:rsidP="001E14B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70DEF" w:rsidRPr="004D47E1" w:rsidRDefault="00370DEF" w:rsidP="001E14B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D47E1">
                    <w:rPr>
                      <w:rFonts w:ascii="Arial" w:hAnsi="Arial" w:cs="Arial"/>
                      <w:sz w:val="20"/>
                      <w:szCs w:val="20"/>
                    </w:rPr>
                    <w:t>CSP</w:t>
                  </w:r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EF" w:rsidRPr="004D47E1" w:rsidRDefault="00370DEF" w:rsidP="001E14B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D47E1">
                    <w:rPr>
                      <w:rFonts w:ascii="Arial" w:hAnsi="Arial" w:cs="Arial"/>
                      <w:sz w:val="20"/>
                      <w:szCs w:val="20"/>
                    </w:rPr>
                    <w:t>15%</w:t>
                  </w:r>
                </w:p>
              </w:tc>
              <w:tc>
                <w:tcPr>
                  <w:tcW w:w="5053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EF" w:rsidRPr="004D47E1" w:rsidRDefault="00370DEF" w:rsidP="001E14B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EF" w:rsidRPr="004D47E1" w:rsidRDefault="00370DEF" w:rsidP="001E14B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575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EF" w:rsidRPr="004D47E1" w:rsidRDefault="00370DEF" w:rsidP="001E14B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70DEF" w:rsidRPr="004D47E1" w:rsidTr="001050A6">
              <w:trPr>
                <w:trHeight w:val="552"/>
              </w:trPr>
              <w:tc>
                <w:tcPr>
                  <w:tcW w:w="1405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EF" w:rsidRPr="004D47E1" w:rsidRDefault="00370DEF" w:rsidP="001E14B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D47E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4@30</w:t>
                  </w:r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70DEF" w:rsidRPr="004D47E1" w:rsidRDefault="00370DEF" w:rsidP="001E14B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4D47E1">
                    <w:rPr>
                      <w:rFonts w:ascii="Arial" w:hAnsi="Arial" w:cs="Arial"/>
                      <w:sz w:val="20"/>
                      <w:szCs w:val="20"/>
                    </w:rPr>
                    <w:t>Open</w:t>
                  </w:r>
                  <w:proofErr w:type="spellEnd"/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EF" w:rsidRPr="004D47E1" w:rsidRDefault="00370DEF" w:rsidP="001E14B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D47E1">
                    <w:rPr>
                      <w:rFonts w:ascii="Arial" w:hAnsi="Arial" w:cs="Arial"/>
                      <w:sz w:val="20"/>
                      <w:szCs w:val="20"/>
                    </w:rPr>
                    <w:t>10%</w:t>
                  </w:r>
                </w:p>
              </w:tc>
              <w:tc>
                <w:tcPr>
                  <w:tcW w:w="5053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EF" w:rsidRPr="004D47E1" w:rsidRDefault="00370DEF" w:rsidP="001E14B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D47E1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+* новых заказчиков ИЛИ &gt;= 1000 активных пользователей по </w:t>
                  </w:r>
                  <w:proofErr w:type="spellStart"/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ворклоадам</w:t>
                  </w:r>
                  <w:proofErr w:type="spellEnd"/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(компоненты Е планов) ИЛИ &gt;= 1000 активных пользователей </w:t>
                  </w:r>
                  <w:proofErr w:type="spellStart"/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Pro</w:t>
                  </w:r>
                  <w:proofErr w:type="spellEnd"/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Plus</w:t>
                  </w:r>
                  <w:proofErr w:type="spellEnd"/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O</w:t>
                  </w:r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365) ИЛИ &gt;= $10k оплаченных используемых сервисов </w:t>
                  </w:r>
                  <w:proofErr w:type="gramStart"/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за</w:t>
                  </w:r>
                  <w:proofErr w:type="gramEnd"/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предыдущие 12 месяцев (</w:t>
                  </w:r>
                  <w:proofErr w:type="spellStart"/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Azure</w:t>
                  </w:r>
                  <w:proofErr w:type="spellEnd"/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071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70DEF" w:rsidRPr="004D47E1" w:rsidRDefault="00370DEF" w:rsidP="001E14B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D47E1">
                    <w:rPr>
                      <w:rFonts w:ascii="Arial" w:hAnsi="Arial" w:cs="Arial"/>
                      <w:sz w:val="20"/>
                      <w:szCs w:val="20"/>
                    </w:rPr>
                    <w:t>1+</w:t>
                  </w:r>
                </w:p>
              </w:tc>
              <w:tc>
                <w:tcPr>
                  <w:tcW w:w="4575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EF" w:rsidRPr="004D47E1" w:rsidRDefault="00370DEF" w:rsidP="001E14B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D47E1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370DEF" w:rsidRPr="004D47E1" w:rsidTr="001050A6">
              <w:trPr>
                <w:trHeight w:val="222"/>
              </w:trPr>
              <w:tc>
                <w:tcPr>
                  <w:tcW w:w="1405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EF" w:rsidRPr="004D47E1" w:rsidRDefault="00370DEF" w:rsidP="001E14B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70DEF" w:rsidRPr="004D47E1" w:rsidRDefault="00370DEF" w:rsidP="001E14B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D47E1">
                    <w:rPr>
                      <w:rFonts w:ascii="Arial" w:hAnsi="Arial" w:cs="Arial"/>
                      <w:sz w:val="20"/>
                      <w:szCs w:val="20"/>
                    </w:rPr>
                    <w:t>CSP</w:t>
                  </w:r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EF" w:rsidRPr="004D47E1" w:rsidRDefault="00370DEF" w:rsidP="001E14B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D47E1">
                    <w:rPr>
                      <w:rFonts w:ascii="Arial" w:hAnsi="Arial" w:cs="Arial"/>
                      <w:sz w:val="20"/>
                      <w:szCs w:val="20"/>
                    </w:rPr>
                    <w:t>30%</w:t>
                  </w:r>
                </w:p>
              </w:tc>
              <w:tc>
                <w:tcPr>
                  <w:tcW w:w="5053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EF" w:rsidRPr="004D47E1" w:rsidRDefault="00370DEF" w:rsidP="001E14B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EF" w:rsidRPr="004D47E1" w:rsidRDefault="00370DEF" w:rsidP="001E14B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575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EF" w:rsidRPr="004D47E1" w:rsidRDefault="00370DEF" w:rsidP="001E14B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70DEF" w:rsidRPr="00460F6B" w:rsidTr="001050A6">
              <w:trPr>
                <w:trHeight w:val="447"/>
              </w:trPr>
              <w:tc>
                <w:tcPr>
                  <w:tcW w:w="1405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EF" w:rsidRPr="004D47E1" w:rsidRDefault="00370DEF" w:rsidP="001E14B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D47E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25@45</w:t>
                  </w:r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70DEF" w:rsidRPr="004D47E1" w:rsidRDefault="00370DEF" w:rsidP="001E14B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4D47E1">
                    <w:rPr>
                      <w:rFonts w:ascii="Arial" w:hAnsi="Arial" w:cs="Arial"/>
                      <w:sz w:val="20"/>
                      <w:szCs w:val="20"/>
                    </w:rPr>
                    <w:t>Open</w:t>
                  </w:r>
                  <w:proofErr w:type="spellEnd"/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EF" w:rsidRPr="004D47E1" w:rsidRDefault="00370DEF" w:rsidP="001E14B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D47E1">
                    <w:rPr>
                      <w:rFonts w:ascii="Arial" w:hAnsi="Arial" w:cs="Arial"/>
                      <w:sz w:val="20"/>
                      <w:szCs w:val="20"/>
                    </w:rPr>
                    <w:t>15%</w:t>
                  </w:r>
                </w:p>
              </w:tc>
              <w:tc>
                <w:tcPr>
                  <w:tcW w:w="5053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EF" w:rsidRPr="004D47E1" w:rsidRDefault="00370DEF" w:rsidP="001E14B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25* + новых заказчиков ИЛИ &gt;= 4000 активных пользователей по </w:t>
                  </w:r>
                  <w:proofErr w:type="spellStart"/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ворклоадам</w:t>
                  </w:r>
                  <w:proofErr w:type="spellEnd"/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(компоненты Е планов) ИЛИ &gt;= 4000 активных пользователей </w:t>
                  </w:r>
                  <w:proofErr w:type="spellStart"/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Pro</w:t>
                  </w:r>
                  <w:proofErr w:type="spellEnd"/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Plus</w:t>
                  </w:r>
                  <w:proofErr w:type="spellEnd"/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(О365) ИЛИ &gt;= $100k оплаченных используемых сервисов </w:t>
                  </w:r>
                  <w:proofErr w:type="gramStart"/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за</w:t>
                  </w:r>
                  <w:proofErr w:type="gramEnd"/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предыдущие 12 месяцев (</w:t>
                  </w:r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Azure</w:t>
                  </w:r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071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70DEF" w:rsidRPr="004D47E1" w:rsidRDefault="00370DEF" w:rsidP="001E14B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D47E1">
                    <w:rPr>
                      <w:rFonts w:ascii="Arial" w:hAnsi="Arial" w:cs="Arial"/>
                      <w:sz w:val="20"/>
                      <w:szCs w:val="20"/>
                    </w:rPr>
                    <w:t>1+</w:t>
                  </w:r>
                </w:p>
              </w:tc>
              <w:tc>
                <w:tcPr>
                  <w:tcW w:w="4575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EF" w:rsidRPr="004D47E1" w:rsidRDefault="00370DEF" w:rsidP="001E14BC">
                  <w:pPr>
                    <w:pStyle w:val="a5"/>
                    <w:ind w:hanging="360"/>
                    <w:rPr>
                      <w:rFonts w:ascii="Arial" w:eastAsiaTheme="minorHAnsi" w:hAnsi="Arial" w:cs="Arial"/>
                      <w:sz w:val="20"/>
                      <w:szCs w:val="20"/>
                      <w:lang w:val="en-US"/>
                    </w:rPr>
                  </w:pPr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-</w:t>
                  </w:r>
                  <w:r w:rsidR="00E120CC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   </w:t>
                  </w:r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Gold Small &amp; Midmarket Cloud Solutions</w:t>
                  </w:r>
                </w:p>
                <w:p w:rsidR="00370DEF" w:rsidRPr="004D47E1" w:rsidRDefault="00370DEF" w:rsidP="001E14BC">
                  <w:pPr>
                    <w:pStyle w:val="a5"/>
                    <w:ind w:hanging="360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 xml:space="preserve">-   Gold Cloud Productivity </w:t>
                  </w:r>
                </w:p>
                <w:p w:rsidR="00370DEF" w:rsidRPr="004D47E1" w:rsidRDefault="00370DEF" w:rsidP="001E14BC">
                  <w:pPr>
                    <w:pStyle w:val="a5"/>
                    <w:ind w:hanging="360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4D47E1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-   </w:t>
                  </w:r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Gold Cloud Platform</w:t>
                  </w:r>
                </w:p>
                <w:p w:rsidR="00370DEF" w:rsidRPr="004D47E1" w:rsidRDefault="00370DEF" w:rsidP="001E14BC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4D47E1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       -   </w:t>
                  </w:r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Enterprise Mobility Management</w:t>
                  </w:r>
                </w:p>
              </w:tc>
            </w:tr>
            <w:tr w:rsidR="00370DEF" w:rsidRPr="004D47E1" w:rsidTr="001050A6">
              <w:trPr>
                <w:trHeight w:val="331"/>
              </w:trPr>
              <w:tc>
                <w:tcPr>
                  <w:tcW w:w="1405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EF" w:rsidRPr="004D47E1" w:rsidRDefault="00370DEF" w:rsidP="001E14BC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70DEF" w:rsidRPr="004D47E1" w:rsidRDefault="00370DEF" w:rsidP="001E14B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D47E1">
                    <w:rPr>
                      <w:rFonts w:ascii="Arial" w:hAnsi="Arial" w:cs="Arial"/>
                      <w:sz w:val="20"/>
                      <w:szCs w:val="20"/>
                    </w:rPr>
                    <w:t>CSP</w:t>
                  </w:r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70DEF" w:rsidRPr="004D47E1" w:rsidRDefault="00370DEF" w:rsidP="001E14B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D47E1">
                    <w:rPr>
                      <w:rFonts w:ascii="Arial" w:hAnsi="Arial" w:cs="Arial"/>
                      <w:sz w:val="20"/>
                      <w:szCs w:val="20"/>
                    </w:rPr>
                    <w:t>45%</w:t>
                  </w:r>
                </w:p>
              </w:tc>
              <w:tc>
                <w:tcPr>
                  <w:tcW w:w="5053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EF" w:rsidRPr="004D47E1" w:rsidRDefault="00370DEF" w:rsidP="001E14B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71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EF" w:rsidRPr="004D47E1" w:rsidRDefault="00370DEF" w:rsidP="001E14B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575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70DEF" w:rsidRPr="004D47E1" w:rsidRDefault="00370DEF" w:rsidP="001E14B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370DEF" w:rsidRPr="004D47E1" w:rsidRDefault="00370DEF" w:rsidP="001E14BC">
            <w:pPr>
              <w:rPr>
                <w:rFonts w:ascii="Arial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sz w:val="20"/>
                <w:szCs w:val="20"/>
              </w:rPr>
              <w:t>Акселераторы 4@30 и 25@45 не суммируются</w:t>
            </w:r>
          </w:p>
          <w:p w:rsidR="00370DEF" w:rsidRPr="004D47E1" w:rsidRDefault="00370DEF" w:rsidP="001E14BC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sz w:val="20"/>
                <w:szCs w:val="20"/>
              </w:rPr>
              <w:t xml:space="preserve">*Количество заказчиков учитывается за последние 12 месяцев с даты продажи лицензий. Количество заказчиков считается по всем облачным сервисам вместе. </w:t>
            </w:r>
          </w:p>
          <w:p w:rsidR="00370DEF" w:rsidRPr="004D47E1" w:rsidRDefault="00370DEF" w:rsidP="001E14BC">
            <w:pPr>
              <w:rPr>
                <w:rFonts w:ascii="Arial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sz w:val="20"/>
                <w:szCs w:val="20"/>
              </w:rPr>
              <w:t>Условия выплаты акселераторов:</w:t>
            </w:r>
          </w:p>
          <w:p w:rsidR="00370DEF" w:rsidRPr="004D47E1" w:rsidRDefault="00370DEF" w:rsidP="001E14BC">
            <w:pPr>
              <w:rPr>
                <w:rFonts w:ascii="Arial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sz w:val="20"/>
                <w:szCs w:val="20"/>
              </w:rPr>
              <w:t xml:space="preserve">Акселератор 4@30: </w:t>
            </w:r>
          </w:p>
          <w:p w:rsidR="00370DEF" w:rsidRPr="004D47E1" w:rsidRDefault="00370DEF" w:rsidP="001E14BC">
            <w:pPr>
              <w:rPr>
                <w:rFonts w:ascii="Arial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color w:val="1F497D"/>
                <w:sz w:val="20"/>
                <w:szCs w:val="20"/>
              </w:rPr>
              <w:t> </w:t>
            </w:r>
          </w:p>
          <w:p w:rsidR="00370DEF" w:rsidRPr="004D47E1" w:rsidRDefault="00370DEF" w:rsidP="001E14BC">
            <w:pPr>
              <w:pStyle w:val="a5"/>
              <w:ind w:hanging="360"/>
              <w:rPr>
                <w:rFonts w:ascii="Arial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sz w:val="20"/>
                <w:szCs w:val="20"/>
              </w:rPr>
              <w:t xml:space="preserve">-          Партнеру необходимо иметь 4-24 новых заказчиков,  купивших облачные сервисы </w:t>
            </w:r>
            <w:r w:rsidRPr="004D47E1">
              <w:rPr>
                <w:rFonts w:ascii="Arial" w:hAnsi="Arial" w:cs="Arial"/>
                <w:sz w:val="20"/>
                <w:szCs w:val="20"/>
                <w:lang w:val="en-US"/>
              </w:rPr>
              <w:t>Microsoft</w:t>
            </w:r>
            <w:r w:rsidRPr="004D47E1">
              <w:rPr>
                <w:rFonts w:ascii="Arial" w:hAnsi="Arial" w:cs="Arial"/>
                <w:sz w:val="20"/>
                <w:szCs w:val="20"/>
              </w:rPr>
              <w:t xml:space="preserve"> ИЛИ  &gt;= 1000 активных пользователей по </w:t>
            </w:r>
            <w:proofErr w:type="spellStart"/>
            <w:r w:rsidRPr="004D47E1">
              <w:rPr>
                <w:rFonts w:ascii="Arial" w:hAnsi="Arial" w:cs="Arial"/>
                <w:sz w:val="20"/>
                <w:szCs w:val="20"/>
              </w:rPr>
              <w:t>ворклоадам</w:t>
            </w:r>
            <w:proofErr w:type="spellEnd"/>
            <w:r w:rsidRPr="004D47E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70DEF" w:rsidRPr="004D47E1" w:rsidRDefault="00370DEF" w:rsidP="001E14BC">
            <w:pPr>
              <w:pStyle w:val="a5"/>
              <w:ind w:hanging="360"/>
              <w:rPr>
                <w:rFonts w:ascii="Arial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sz w:val="20"/>
                <w:szCs w:val="20"/>
              </w:rPr>
              <w:t xml:space="preserve">(компоненты Е планов) ИЛИ &gt;= 1000 активных пользователей </w:t>
            </w:r>
            <w:proofErr w:type="spellStart"/>
            <w:r w:rsidRPr="004D47E1">
              <w:rPr>
                <w:rFonts w:ascii="Arial" w:hAnsi="Arial" w:cs="Arial"/>
                <w:sz w:val="20"/>
                <w:szCs w:val="20"/>
              </w:rPr>
              <w:t>Pro</w:t>
            </w:r>
            <w:proofErr w:type="spellEnd"/>
            <w:r w:rsidRPr="004D47E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D47E1">
              <w:rPr>
                <w:rFonts w:ascii="Arial" w:hAnsi="Arial" w:cs="Arial"/>
                <w:sz w:val="20"/>
                <w:szCs w:val="20"/>
              </w:rPr>
              <w:t>Plus</w:t>
            </w:r>
            <w:proofErr w:type="spellEnd"/>
            <w:r w:rsidRPr="004D47E1">
              <w:rPr>
                <w:rFonts w:ascii="Arial" w:hAnsi="Arial" w:cs="Arial"/>
                <w:sz w:val="20"/>
                <w:szCs w:val="20"/>
              </w:rPr>
              <w:t xml:space="preserve"> (O365) или &gt;= $10k оплаченных используемых сервисов </w:t>
            </w:r>
            <w:proofErr w:type="gramStart"/>
            <w:r w:rsidRPr="004D47E1">
              <w:rPr>
                <w:rFonts w:ascii="Arial" w:hAnsi="Arial" w:cs="Arial"/>
                <w:sz w:val="20"/>
                <w:szCs w:val="20"/>
              </w:rPr>
              <w:t>за</w:t>
            </w:r>
            <w:proofErr w:type="gramEnd"/>
            <w:r w:rsidRPr="004D47E1">
              <w:rPr>
                <w:rFonts w:ascii="Arial" w:hAnsi="Arial" w:cs="Arial"/>
                <w:sz w:val="20"/>
                <w:szCs w:val="20"/>
              </w:rPr>
              <w:t xml:space="preserve"> предыдущие 12 месяцев (</w:t>
            </w:r>
            <w:proofErr w:type="spellStart"/>
            <w:r w:rsidRPr="004D47E1">
              <w:rPr>
                <w:rFonts w:ascii="Arial" w:hAnsi="Arial" w:cs="Arial"/>
                <w:sz w:val="20"/>
                <w:szCs w:val="20"/>
              </w:rPr>
              <w:t>Azure</w:t>
            </w:r>
            <w:proofErr w:type="spellEnd"/>
            <w:r w:rsidRPr="004D47E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370DEF" w:rsidRPr="004D47E1" w:rsidRDefault="00370DEF" w:rsidP="001E14BC">
            <w:pPr>
              <w:pStyle w:val="a5"/>
              <w:ind w:hanging="360"/>
              <w:rPr>
                <w:rFonts w:ascii="Arial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sz w:val="20"/>
                <w:szCs w:val="20"/>
              </w:rPr>
              <w:t xml:space="preserve">-          Партнеру необходимо иметь как минимум одного специалиста сдавшего один из экзаменов**. Специалист должен быть привязан к </w:t>
            </w:r>
            <w:r w:rsidRPr="004D47E1">
              <w:rPr>
                <w:rFonts w:ascii="Arial" w:hAnsi="Arial" w:cs="Arial"/>
                <w:sz w:val="20"/>
                <w:szCs w:val="20"/>
                <w:lang w:val="en-US"/>
              </w:rPr>
              <w:t>MPN</w:t>
            </w:r>
            <w:r w:rsidRPr="004D47E1">
              <w:rPr>
                <w:rFonts w:ascii="Arial" w:hAnsi="Arial" w:cs="Arial"/>
                <w:sz w:val="20"/>
                <w:szCs w:val="20"/>
              </w:rPr>
              <w:t xml:space="preserve"> профилю партнера.</w:t>
            </w:r>
          </w:p>
          <w:p w:rsidR="00370DEF" w:rsidRPr="004D47E1" w:rsidRDefault="00370DEF" w:rsidP="001E14BC">
            <w:pPr>
              <w:rPr>
                <w:rFonts w:ascii="Arial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  <w:p w:rsidR="00370DEF" w:rsidRPr="004D47E1" w:rsidRDefault="00370DEF" w:rsidP="001E14BC">
            <w:pPr>
              <w:rPr>
                <w:rFonts w:ascii="Arial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sz w:val="20"/>
                <w:szCs w:val="20"/>
              </w:rPr>
              <w:t>Акселератор 25@45:</w:t>
            </w:r>
            <w:r w:rsidRPr="004D47E1">
              <w:rPr>
                <w:rFonts w:ascii="Arial" w:hAnsi="Arial" w:cs="Arial"/>
                <w:color w:val="1F497D"/>
                <w:sz w:val="20"/>
                <w:szCs w:val="20"/>
              </w:rPr>
              <w:t xml:space="preserve"> </w:t>
            </w:r>
          </w:p>
          <w:p w:rsidR="00370DEF" w:rsidRPr="004D47E1" w:rsidRDefault="00370DEF" w:rsidP="001E14BC">
            <w:pPr>
              <w:pStyle w:val="a5"/>
              <w:ind w:hanging="360"/>
              <w:rPr>
                <w:rFonts w:ascii="Arial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sz w:val="20"/>
                <w:szCs w:val="20"/>
              </w:rPr>
              <w:t xml:space="preserve">-          Партнеру необходимо иметь 25* или более новых заказчиков купивших облачные сервисы </w:t>
            </w:r>
            <w:proofErr w:type="spellStart"/>
            <w:r w:rsidRPr="004D47E1">
              <w:rPr>
                <w:rFonts w:ascii="Arial" w:hAnsi="Arial" w:cs="Arial"/>
                <w:sz w:val="20"/>
                <w:szCs w:val="20"/>
              </w:rPr>
              <w:t>Microsoft</w:t>
            </w:r>
            <w:proofErr w:type="spellEnd"/>
            <w:r w:rsidRPr="004D47E1">
              <w:rPr>
                <w:rFonts w:ascii="Arial" w:hAnsi="Arial" w:cs="Arial"/>
                <w:sz w:val="20"/>
                <w:szCs w:val="20"/>
              </w:rPr>
              <w:t xml:space="preserve"> ИЛИ &gt;= 4000 активных пользователей по </w:t>
            </w:r>
            <w:proofErr w:type="spellStart"/>
            <w:r w:rsidRPr="004D47E1">
              <w:rPr>
                <w:rFonts w:ascii="Arial" w:hAnsi="Arial" w:cs="Arial"/>
                <w:sz w:val="20"/>
                <w:szCs w:val="20"/>
              </w:rPr>
              <w:t>ворклоадам</w:t>
            </w:r>
            <w:proofErr w:type="spellEnd"/>
            <w:r w:rsidRPr="004D47E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70DEF" w:rsidRPr="004D47E1" w:rsidRDefault="00370DEF" w:rsidP="001E14BC">
            <w:pPr>
              <w:pStyle w:val="a5"/>
              <w:ind w:hanging="360"/>
              <w:rPr>
                <w:rFonts w:ascii="Arial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sz w:val="20"/>
                <w:szCs w:val="20"/>
              </w:rPr>
              <w:t xml:space="preserve">(компоненты Е планов) ИЛИ &gt;= 4000 активных пользователей </w:t>
            </w:r>
            <w:proofErr w:type="spellStart"/>
            <w:r w:rsidRPr="004D47E1">
              <w:rPr>
                <w:rFonts w:ascii="Arial" w:hAnsi="Arial" w:cs="Arial"/>
                <w:sz w:val="20"/>
                <w:szCs w:val="20"/>
              </w:rPr>
              <w:t>Pro</w:t>
            </w:r>
            <w:proofErr w:type="spellEnd"/>
            <w:r w:rsidRPr="004D47E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D47E1">
              <w:rPr>
                <w:rFonts w:ascii="Arial" w:hAnsi="Arial" w:cs="Arial"/>
                <w:sz w:val="20"/>
                <w:szCs w:val="20"/>
              </w:rPr>
              <w:t>Plus</w:t>
            </w:r>
            <w:proofErr w:type="spellEnd"/>
            <w:r w:rsidRPr="004D47E1">
              <w:rPr>
                <w:rFonts w:ascii="Arial" w:hAnsi="Arial" w:cs="Arial"/>
                <w:sz w:val="20"/>
                <w:szCs w:val="20"/>
              </w:rPr>
              <w:t xml:space="preserve"> (О365) или &gt;= $100k оплаченных используемых сервисов </w:t>
            </w:r>
            <w:proofErr w:type="gramStart"/>
            <w:r w:rsidRPr="004D47E1">
              <w:rPr>
                <w:rFonts w:ascii="Arial" w:hAnsi="Arial" w:cs="Arial"/>
                <w:sz w:val="20"/>
                <w:szCs w:val="20"/>
              </w:rPr>
              <w:t>за</w:t>
            </w:r>
            <w:proofErr w:type="gramEnd"/>
            <w:r w:rsidRPr="004D47E1">
              <w:rPr>
                <w:rFonts w:ascii="Arial" w:hAnsi="Arial" w:cs="Arial"/>
                <w:sz w:val="20"/>
                <w:szCs w:val="20"/>
              </w:rPr>
              <w:t xml:space="preserve"> предыдущие 12 месяцев (</w:t>
            </w:r>
            <w:proofErr w:type="spellStart"/>
            <w:r w:rsidRPr="004D47E1">
              <w:rPr>
                <w:rFonts w:ascii="Arial" w:hAnsi="Arial" w:cs="Arial"/>
                <w:sz w:val="20"/>
                <w:szCs w:val="20"/>
              </w:rPr>
              <w:t>Azure</w:t>
            </w:r>
            <w:proofErr w:type="spellEnd"/>
            <w:r w:rsidRPr="004D47E1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:rsidR="00370DEF" w:rsidRPr="004D47E1" w:rsidRDefault="00370DEF" w:rsidP="001E14BC">
            <w:pPr>
              <w:pStyle w:val="a5"/>
              <w:ind w:hanging="360"/>
              <w:rPr>
                <w:rFonts w:ascii="Arial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sz w:val="20"/>
                <w:szCs w:val="20"/>
              </w:rPr>
              <w:t xml:space="preserve">-          Партнеру необходимо иметь как минимум одного специалиста сдавшего один из экзаменов**. Специалист должен быть привязан к </w:t>
            </w:r>
            <w:r w:rsidRPr="004D47E1">
              <w:rPr>
                <w:rFonts w:ascii="Arial" w:hAnsi="Arial" w:cs="Arial"/>
                <w:sz w:val="20"/>
                <w:szCs w:val="20"/>
                <w:lang w:val="en-US"/>
              </w:rPr>
              <w:t>MPN</w:t>
            </w:r>
            <w:r w:rsidRPr="004D47E1">
              <w:rPr>
                <w:rFonts w:ascii="Arial" w:hAnsi="Arial" w:cs="Arial"/>
                <w:sz w:val="20"/>
                <w:szCs w:val="20"/>
              </w:rPr>
              <w:t xml:space="preserve"> профилю партнера.</w:t>
            </w:r>
          </w:p>
          <w:p w:rsidR="00370DEF" w:rsidRPr="004D47E1" w:rsidRDefault="00370DEF" w:rsidP="001E14BC">
            <w:pPr>
              <w:rPr>
                <w:rFonts w:ascii="Arial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370DEF" w:rsidRPr="004D47E1" w:rsidRDefault="00370DEF" w:rsidP="001E14BC">
            <w:pPr>
              <w:rPr>
                <w:rFonts w:ascii="Arial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sz w:val="20"/>
                <w:szCs w:val="20"/>
              </w:rPr>
              <w:t xml:space="preserve">4@30 и 25@45 акселераторы выплачиваются партнерам, выполнившим требования по количеству новых заказчиков/активных пользователей, </w:t>
            </w:r>
          </w:p>
          <w:p w:rsidR="00370DEF" w:rsidRPr="004D47E1" w:rsidRDefault="00370DEF" w:rsidP="001E14BC">
            <w:pPr>
              <w:rPr>
                <w:rFonts w:ascii="Arial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sz w:val="20"/>
                <w:szCs w:val="20"/>
                <w:lang w:val="en-US"/>
              </w:rPr>
              <w:t>MPN</w:t>
            </w:r>
            <w:r w:rsidRPr="004D47E1">
              <w:rPr>
                <w:rFonts w:ascii="Arial" w:hAnsi="Arial" w:cs="Arial"/>
                <w:sz w:val="20"/>
                <w:szCs w:val="20"/>
              </w:rPr>
              <w:t xml:space="preserve"> и экзаменам на последний день месяца в котором была осуществлена продажа лицензий. </w:t>
            </w:r>
          </w:p>
          <w:p w:rsidR="00370DEF" w:rsidRPr="004D47E1" w:rsidRDefault="00370DEF" w:rsidP="001E14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47E1">
              <w:rPr>
                <w:rFonts w:ascii="Arial" w:hAnsi="Arial" w:cs="Arial"/>
                <w:sz w:val="20"/>
                <w:szCs w:val="20"/>
              </w:rPr>
              <w:t>Статус</w:t>
            </w:r>
            <w:r w:rsidRPr="004D47E1">
              <w:rPr>
                <w:rFonts w:ascii="Arial" w:hAnsi="Arial" w:cs="Arial"/>
                <w:sz w:val="20"/>
                <w:szCs w:val="20"/>
                <w:lang w:val="en-US"/>
              </w:rPr>
              <w:t xml:space="preserve"> MPN </w:t>
            </w:r>
            <w:r w:rsidRPr="004D47E1">
              <w:rPr>
                <w:rFonts w:ascii="Arial" w:hAnsi="Arial" w:cs="Arial"/>
                <w:sz w:val="20"/>
                <w:szCs w:val="20"/>
              </w:rPr>
              <w:t>компетенции</w:t>
            </w:r>
            <w:r w:rsidRPr="004D47E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D47E1">
              <w:rPr>
                <w:rFonts w:ascii="Arial" w:hAnsi="Arial" w:cs="Arial"/>
                <w:sz w:val="20"/>
                <w:szCs w:val="20"/>
              </w:rPr>
              <w:t>должен</w:t>
            </w:r>
            <w:r w:rsidRPr="004D47E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D47E1">
              <w:rPr>
                <w:rFonts w:ascii="Arial" w:hAnsi="Arial" w:cs="Arial"/>
                <w:sz w:val="20"/>
                <w:szCs w:val="20"/>
              </w:rPr>
              <w:t>быть</w:t>
            </w:r>
            <w:r w:rsidRPr="004D47E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D47E1">
              <w:rPr>
                <w:rFonts w:ascii="Arial" w:hAnsi="Arial" w:cs="Arial"/>
                <w:sz w:val="20"/>
                <w:szCs w:val="20"/>
              </w:rPr>
              <w:t>на</w:t>
            </w:r>
            <w:r w:rsidRPr="004D47E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D47E1">
              <w:rPr>
                <w:rFonts w:ascii="Arial" w:hAnsi="Arial" w:cs="Arial"/>
                <w:sz w:val="20"/>
                <w:szCs w:val="20"/>
              </w:rPr>
              <w:t>уровне</w:t>
            </w:r>
            <w:r w:rsidRPr="004D47E1">
              <w:rPr>
                <w:rFonts w:ascii="Arial" w:hAnsi="Arial" w:cs="Arial"/>
                <w:sz w:val="20"/>
                <w:szCs w:val="20"/>
                <w:lang w:val="en-US"/>
              </w:rPr>
              <w:t xml:space="preserve"> Active-Earned, Active-Inherited, Active Pre-Approved, or Active-Non Compliant</w:t>
            </w:r>
          </w:p>
          <w:p w:rsidR="00370DEF" w:rsidRPr="004D47E1" w:rsidRDefault="00370DEF" w:rsidP="00486000">
            <w:pPr>
              <w:pStyle w:val="a3"/>
              <w:numPr>
                <w:ilvl w:val="0"/>
                <w:numId w:val="2"/>
              </w:numPr>
              <w:spacing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sz w:val="20"/>
                <w:szCs w:val="20"/>
              </w:rPr>
              <w:t xml:space="preserve">Вознаграждение рассчитывается как процент от суммы выручки </w:t>
            </w:r>
            <w:proofErr w:type="spellStart"/>
            <w:r w:rsidRPr="004D47E1">
              <w:rPr>
                <w:rFonts w:ascii="Arial" w:hAnsi="Arial" w:cs="Arial"/>
                <w:sz w:val="20"/>
                <w:szCs w:val="20"/>
              </w:rPr>
              <w:t>Microsoft</w:t>
            </w:r>
            <w:proofErr w:type="spellEnd"/>
            <w:r w:rsidRPr="004D47E1">
              <w:rPr>
                <w:rFonts w:ascii="Arial" w:hAnsi="Arial" w:cs="Arial"/>
                <w:sz w:val="20"/>
                <w:szCs w:val="20"/>
              </w:rPr>
              <w:t xml:space="preserve">  полученной в </w:t>
            </w:r>
            <w:proofErr w:type="gramStart"/>
            <w:r w:rsidRPr="004D47E1">
              <w:rPr>
                <w:rFonts w:ascii="Arial" w:hAnsi="Arial" w:cs="Arial"/>
                <w:sz w:val="20"/>
                <w:szCs w:val="20"/>
              </w:rPr>
              <w:t>результате</w:t>
            </w:r>
            <w:proofErr w:type="gramEnd"/>
            <w:r w:rsidRPr="004D47E1">
              <w:rPr>
                <w:rFonts w:ascii="Arial" w:hAnsi="Arial" w:cs="Arial"/>
                <w:sz w:val="20"/>
                <w:szCs w:val="20"/>
              </w:rPr>
              <w:t xml:space="preserve"> сделки</w:t>
            </w:r>
            <w:r w:rsidRPr="004D47E1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:rsidR="00370DEF" w:rsidRPr="004D47E1" w:rsidRDefault="00370DEF" w:rsidP="00486000">
            <w:pPr>
              <w:pStyle w:val="a3"/>
              <w:numPr>
                <w:ilvl w:val="0"/>
                <w:numId w:val="2"/>
              </w:numPr>
              <w:spacing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sz w:val="20"/>
                <w:szCs w:val="20"/>
              </w:rPr>
              <w:t>Вознаграждение выплачивается за лицензии проданные заказчикам всех сегментов</w:t>
            </w:r>
          </w:p>
          <w:p w:rsidR="00370DEF" w:rsidRPr="004D47E1" w:rsidRDefault="00370DEF" w:rsidP="00486000">
            <w:pPr>
              <w:pStyle w:val="a3"/>
              <w:numPr>
                <w:ilvl w:val="0"/>
                <w:numId w:val="2"/>
              </w:numPr>
              <w:spacing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sz w:val="20"/>
                <w:szCs w:val="20"/>
              </w:rPr>
              <w:t>Нет минимального ограничения по количеству вознаграждаемых лицензий</w:t>
            </w:r>
          </w:p>
          <w:p w:rsidR="00370DEF" w:rsidRPr="004D47E1" w:rsidRDefault="00370DEF" w:rsidP="00486000">
            <w:pPr>
              <w:pStyle w:val="a3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sz w:val="20"/>
                <w:szCs w:val="20"/>
              </w:rPr>
              <w:t>Количество заказчиков для целей выплаты акселераторов</w:t>
            </w:r>
            <w:r w:rsidRPr="004D47E1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4D47E1">
              <w:rPr>
                <w:rFonts w:ascii="Arial" w:hAnsi="Arial" w:cs="Arial"/>
                <w:sz w:val="20"/>
                <w:szCs w:val="20"/>
              </w:rPr>
              <w:t>считается по всем облачным сервисам вместе</w:t>
            </w:r>
          </w:p>
          <w:p w:rsidR="00370DEF" w:rsidRPr="004D47E1" w:rsidRDefault="00370DEF" w:rsidP="001E14BC">
            <w:pPr>
              <w:pStyle w:val="a3"/>
              <w:spacing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sz w:val="20"/>
                <w:szCs w:val="20"/>
              </w:rPr>
              <w:t>Минимальная выплата на партнера 5000 рублей за весь период действия программы</w:t>
            </w:r>
          </w:p>
          <w:p w:rsidR="00370DEF" w:rsidRPr="004D47E1" w:rsidRDefault="00370DEF" w:rsidP="001E14BC">
            <w:pPr>
              <w:pStyle w:val="a3"/>
              <w:spacing w:before="0" w:before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sz w:val="20"/>
                <w:szCs w:val="20"/>
              </w:rPr>
              <w:t>Максимальная выплата на партнера на заказчика 400 000 рублей за весь период действия программы</w:t>
            </w:r>
          </w:p>
          <w:p w:rsidR="00370DEF" w:rsidRPr="004D47E1" w:rsidRDefault="00370DEF" w:rsidP="001E14BC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b/>
                <w:bCs/>
                <w:sz w:val="20"/>
                <w:szCs w:val="20"/>
              </w:rPr>
              <w:t>Вознаграждаемые типы лицензий</w:t>
            </w:r>
            <w:r w:rsidRPr="004D47E1">
              <w:rPr>
                <w:rFonts w:ascii="Arial" w:hAnsi="Arial" w:cs="Arial"/>
                <w:sz w:val="20"/>
                <w:szCs w:val="20"/>
              </w:rPr>
              <w:t xml:space="preserve">: Лицензии для коммерческих и государственных организаций </w:t>
            </w:r>
            <w:proofErr w:type="spellStart"/>
            <w:r w:rsidRPr="004D47E1">
              <w:rPr>
                <w:rFonts w:ascii="Arial" w:hAnsi="Arial" w:cs="Arial"/>
                <w:sz w:val="20"/>
                <w:szCs w:val="20"/>
              </w:rPr>
              <w:t>Microsoft</w:t>
            </w:r>
            <w:proofErr w:type="spellEnd"/>
            <w:r w:rsidRPr="004D47E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D47E1">
              <w:rPr>
                <w:rFonts w:ascii="Arial" w:hAnsi="Arial" w:cs="Arial"/>
                <w:sz w:val="20"/>
                <w:szCs w:val="20"/>
              </w:rPr>
              <w:t>Open</w:t>
            </w:r>
            <w:proofErr w:type="spellEnd"/>
            <w:r w:rsidRPr="004D47E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70DEF" w:rsidRPr="004D47E1" w:rsidRDefault="00370DEF" w:rsidP="001E14BC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sz w:val="20"/>
                <w:szCs w:val="20"/>
              </w:rPr>
              <w:t xml:space="preserve">(программа корпоративного лицензирования </w:t>
            </w:r>
            <w:proofErr w:type="spellStart"/>
            <w:r w:rsidRPr="004D47E1">
              <w:rPr>
                <w:rFonts w:ascii="Arial" w:hAnsi="Arial" w:cs="Arial"/>
                <w:sz w:val="20"/>
                <w:szCs w:val="20"/>
              </w:rPr>
              <w:t>Microsoft</w:t>
            </w:r>
            <w:proofErr w:type="spellEnd"/>
            <w:r w:rsidRPr="004D47E1">
              <w:rPr>
                <w:rFonts w:ascii="Arial" w:hAnsi="Arial" w:cs="Arial"/>
                <w:sz w:val="20"/>
                <w:szCs w:val="20"/>
              </w:rPr>
              <w:t xml:space="preserve">), Office 365 </w:t>
            </w:r>
            <w:proofErr w:type="spellStart"/>
            <w:r w:rsidRPr="004D47E1">
              <w:rPr>
                <w:rFonts w:ascii="Arial" w:hAnsi="Arial" w:cs="Arial"/>
                <w:sz w:val="20"/>
                <w:szCs w:val="20"/>
              </w:rPr>
              <w:t>Add-Ons</w:t>
            </w:r>
            <w:proofErr w:type="spellEnd"/>
            <w:r w:rsidRPr="004D47E1">
              <w:rPr>
                <w:rFonts w:ascii="Arial" w:hAnsi="Arial" w:cs="Arial"/>
                <w:sz w:val="20"/>
                <w:szCs w:val="20"/>
              </w:rPr>
              <w:t xml:space="preserve"> (OOVO), CSP (</w:t>
            </w:r>
            <w:proofErr w:type="spellStart"/>
            <w:r w:rsidRPr="004D47E1">
              <w:rPr>
                <w:rFonts w:ascii="Arial" w:hAnsi="Arial" w:cs="Arial"/>
                <w:sz w:val="20"/>
                <w:szCs w:val="20"/>
              </w:rPr>
              <w:t>Cloud</w:t>
            </w:r>
            <w:proofErr w:type="spellEnd"/>
            <w:r w:rsidRPr="004D47E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D47E1">
              <w:rPr>
                <w:rFonts w:ascii="Arial" w:hAnsi="Arial" w:cs="Arial"/>
                <w:sz w:val="20"/>
                <w:szCs w:val="20"/>
              </w:rPr>
              <w:t>Solution</w:t>
            </w:r>
            <w:proofErr w:type="spellEnd"/>
            <w:r w:rsidRPr="004D47E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D47E1">
              <w:rPr>
                <w:rFonts w:ascii="Arial" w:hAnsi="Arial" w:cs="Arial"/>
                <w:sz w:val="20"/>
                <w:szCs w:val="20"/>
              </w:rPr>
              <w:t>Provider</w:t>
            </w:r>
            <w:proofErr w:type="spellEnd"/>
            <w:r w:rsidRPr="004D47E1">
              <w:rPr>
                <w:rFonts w:ascii="Arial" w:hAnsi="Arial" w:cs="Arial"/>
                <w:sz w:val="20"/>
                <w:szCs w:val="20"/>
              </w:rPr>
              <w:t>). Академические лицензии не вознаграждаются.</w:t>
            </w:r>
            <w:r w:rsidRPr="004D47E1">
              <w:rPr>
                <w:rFonts w:ascii="Arial" w:hAnsi="Arial" w:cs="Arial"/>
                <w:color w:val="1F497D"/>
                <w:sz w:val="20"/>
                <w:szCs w:val="20"/>
              </w:rPr>
              <w:t xml:space="preserve"> </w:t>
            </w:r>
            <w:r w:rsidRPr="004D47E1">
              <w:rPr>
                <w:rFonts w:ascii="Arial" w:hAnsi="Arial" w:cs="Arial"/>
                <w:sz w:val="20"/>
                <w:szCs w:val="20"/>
              </w:rPr>
              <w:t>  </w:t>
            </w:r>
          </w:p>
          <w:p w:rsidR="00370DEF" w:rsidRPr="004D47E1" w:rsidRDefault="00370DEF" w:rsidP="001E14BC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sz w:val="20"/>
                <w:szCs w:val="20"/>
              </w:rPr>
              <w:t>*Количество заказчиков учитывается за последние 12 месяцев с даты продажи лицензий. Количество заказчиков считается по всем облачным сервисам вместе.</w:t>
            </w:r>
          </w:p>
          <w:p w:rsidR="00370DEF" w:rsidRPr="004D47E1" w:rsidRDefault="00370DEF" w:rsidP="001E14BC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sz w:val="20"/>
                <w:szCs w:val="20"/>
              </w:rPr>
              <w:t xml:space="preserve">** Список экзаменов можно найти в коммуникации для партнеров, а также на </w:t>
            </w:r>
            <w:hyperlink r:id="rId6" w:tgtFrame="_blank" w:history="1">
              <w:r w:rsidRPr="004D47E1">
                <w:rPr>
                  <w:rStyle w:val="a4"/>
                  <w:rFonts w:ascii="Arial" w:hAnsi="Arial" w:cs="Arial"/>
                  <w:sz w:val="20"/>
                  <w:szCs w:val="20"/>
                </w:rPr>
                <w:t>сайте</w:t>
              </w:r>
            </w:hyperlink>
            <w:r w:rsidRPr="004D47E1">
              <w:rPr>
                <w:rFonts w:ascii="Arial" w:hAnsi="Arial" w:cs="Arial"/>
                <w:sz w:val="20"/>
                <w:szCs w:val="20"/>
              </w:rPr>
              <w:t xml:space="preserve"> программы </w:t>
            </w:r>
            <w:r w:rsidRPr="004D47E1">
              <w:rPr>
                <w:rFonts w:ascii="Arial" w:hAnsi="Arial" w:cs="Arial"/>
                <w:sz w:val="20"/>
                <w:szCs w:val="20"/>
                <w:lang w:val="en-US"/>
              </w:rPr>
              <w:t>Cash</w:t>
            </w:r>
            <w:r w:rsidRPr="004D47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47E1">
              <w:rPr>
                <w:rFonts w:ascii="Arial" w:hAnsi="Arial" w:cs="Arial"/>
                <w:sz w:val="20"/>
                <w:szCs w:val="20"/>
                <w:lang w:val="en-US"/>
              </w:rPr>
              <w:t>Back</w:t>
            </w:r>
            <w:r w:rsidRPr="004D47E1">
              <w:rPr>
                <w:rFonts w:ascii="Arial" w:hAnsi="Arial" w:cs="Arial"/>
                <w:sz w:val="20"/>
                <w:szCs w:val="20"/>
              </w:rPr>
              <w:t xml:space="preserve"> после 20 июля</w:t>
            </w:r>
          </w:p>
          <w:p w:rsidR="00370DEF" w:rsidRPr="004D47E1" w:rsidRDefault="00370DEF" w:rsidP="001E14BC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b/>
                <w:bCs/>
                <w:sz w:val="20"/>
                <w:szCs w:val="20"/>
              </w:rPr>
              <w:t>Вознаграждаемые продуктовые категории***</w:t>
            </w:r>
          </w:p>
          <w:tbl>
            <w:tblPr>
              <w:tblW w:w="760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360"/>
              <w:gridCol w:w="4240"/>
            </w:tblGrid>
            <w:tr w:rsidR="00370DEF" w:rsidRPr="004D47E1" w:rsidTr="001050A6">
              <w:trPr>
                <w:trHeight w:val="300"/>
              </w:trPr>
              <w:tc>
                <w:tcPr>
                  <w:tcW w:w="3360" w:type="dxa"/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  <w:hideMark/>
                </w:tcPr>
                <w:p w:rsidR="00370DEF" w:rsidRPr="004D47E1" w:rsidRDefault="00370DEF" w:rsidP="001E14B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Office 365 </w:t>
                  </w:r>
                  <w:proofErr w:type="spellStart"/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Plan</w:t>
                  </w:r>
                  <w:proofErr w:type="spellEnd"/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E5</w:t>
                  </w:r>
                </w:p>
              </w:tc>
              <w:tc>
                <w:tcPr>
                  <w:tcW w:w="4240" w:type="dxa"/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  <w:hideMark/>
                </w:tcPr>
                <w:p w:rsidR="00370DEF" w:rsidRPr="004D47E1" w:rsidRDefault="00370DEF" w:rsidP="001E14B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Azure</w:t>
                  </w:r>
                  <w:proofErr w:type="spellEnd"/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Commitment</w:t>
                  </w:r>
                  <w:proofErr w:type="spellEnd"/>
                </w:p>
              </w:tc>
            </w:tr>
            <w:tr w:rsidR="00370DEF" w:rsidRPr="004D47E1" w:rsidTr="001050A6">
              <w:trPr>
                <w:trHeight w:val="300"/>
              </w:trPr>
              <w:tc>
                <w:tcPr>
                  <w:tcW w:w="3360" w:type="dxa"/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  <w:hideMark/>
                </w:tcPr>
                <w:p w:rsidR="00370DEF" w:rsidRPr="004D47E1" w:rsidRDefault="00370DEF" w:rsidP="001E14B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Office 365 </w:t>
                  </w:r>
                  <w:proofErr w:type="spellStart"/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Plan</w:t>
                  </w:r>
                  <w:proofErr w:type="spellEnd"/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E3</w:t>
                  </w:r>
                </w:p>
              </w:tc>
              <w:tc>
                <w:tcPr>
                  <w:tcW w:w="4240" w:type="dxa"/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  <w:hideMark/>
                </w:tcPr>
                <w:p w:rsidR="00370DEF" w:rsidRPr="004D47E1" w:rsidRDefault="00370DEF" w:rsidP="001E14B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Azure</w:t>
                  </w:r>
                  <w:proofErr w:type="spellEnd"/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Consumption</w:t>
                  </w:r>
                  <w:proofErr w:type="spellEnd"/>
                </w:p>
              </w:tc>
            </w:tr>
            <w:tr w:rsidR="00370DEF" w:rsidRPr="004D47E1" w:rsidTr="001050A6">
              <w:trPr>
                <w:trHeight w:val="300"/>
              </w:trPr>
              <w:tc>
                <w:tcPr>
                  <w:tcW w:w="3360" w:type="dxa"/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  <w:hideMark/>
                </w:tcPr>
                <w:p w:rsidR="00370DEF" w:rsidRPr="004D47E1" w:rsidRDefault="00370DEF" w:rsidP="001E14B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Office 365 </w:t>
                  </w:r>
                  <w:proofErr w:type="spellStart"/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Plan</w:t>
                  </w:r>
                  <w:proofErr w:type="spellEnd"/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E4</w:t>
                  </w:r>
                </w:p>
              </w:tc>
              <w:tc>
                <w:tcPr>
                  <w:tcW w:w="4240" w:type="dxa"/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  <w:hideMark/>
                </w:tcPr>
                <w:p w:rsidR="00370DEF" w:rsidRPr="004D47E1" w:rsidRDefault="00370DEF" w:rsidP="001E14B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Azure</w:t>
                  </w:r>
                  <w:proofErr w:type="spellEnd"/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Mob</w:t>
                  </w:r>
                  <w:proofErr w:type="spellEnd"/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&amp; </w:t>
                  </w:r>
                  <w:proofErr w:type="spellStart"/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Identity</w:t>
                  </w:r>
                  <w:proofErr w:type="spellEnd"/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Svcs</w:t>
                  </w:r>
                  <w:proofErr w:type="spellEnd"/>
                </w:p>
              </w:tc>
            </w:tr>
            <w:tr w:rsidR="00370DEF" w:rsidRPr="004D47E1" w:rsidTr="001050A6">
              <w:trPr>
                <w:trHeight w:val="300"/>
              </w:trPr>
              <w:tc>
                <w:tcPr>
                  <w:tcW w:w="3360" w:type="dxa"/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  <w:hideMark/>
                </w:tcPr>
                <w:p w:rsidR="00370DEF" w:rsidRPr="004D47E1" w:rsidRDefault="00370DEF" w:rsidP="001E14B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Office 365 </w:t>
                  </w:r>
                  <w:proofErr w:type="spellStart"/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Plan</w:t>
                  </w:r>
                  <w:proofErr w:type="spellEnd"/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E1/E2</w:t>
                  </w:r>
                </w:p>
              </w:tc>
              <w:tc>
                <w:tcPr>
                  <w:tcW w:w="4240" w:type="dxa"/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  <w:hideMark/>
                </w:tcPr>
                <w:p w:rsidR="00370DEF" w:rsidRPr="004D47E1" w:rsidRDefault="00370DEF" w:rsidP="001E14B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Enterprise </w:t>
                  </w:r>
                  <w:proofErr w:type="spellStart"/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Mobility</w:t>
                  </w:r>
                  <w:proofErr w:type="spellEnd"/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Suites</w:t>
                  </w:r>
                  <w:proofErr w:type="spellEnd"/>
                </w:p>
              </w:tc>
            </w:tr>
            <w:tr w:rsidR="00370DEF" w:rsidRPr="004D47E1" w:rsidTr="001050A6">
              <w:trPr>
                <w:trHeight w:val="300"/>
              </w:trPr>
              <w:tc>
                <w:tcPr>
                  <w:tcW w:w="3360" w:type="dxa"/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  <w:hideMark/>
                </w:tcPr>
                <w:p w:rsidR="00370DEF" w:rsidRPr="004D47E1" w:rsidRDefault="00370DEF" w:rsidP="001E14B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Office 365 </w:t>
                  </w:r>
                  <w:proofErr w:type="spellStart"/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Plan</w:t>
                  </w:r>
                  <w:proofErr w:type="spellEnd"/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K</w:t>
                  </w:r>
                </w:p>
              </w:tc>
              <w:tc>
                <w:tcPr>
                  <w:tcW w:w="4240" w:type="dxa"/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  <w:hideMark/>
                </w:tcPr>
                <w:p w:rsidR="00370DEF" w:rsidRPr="004D47E1" w:rsidRDefault="00370DEF" w:rsidP="001E14B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Intune</w:t>
                  </w:r>
                  <w:proofErr w:type="spellEnd"/>
                </w:p>
              </w:tc>
            </w:tr>
            <w:tr w:rsidR="00370DEF" w:rsidRPr="004D47E1" w:rsidTr="001050A6">
              <w:trPr>
                <w:trHeight w:val="300"/>
              </w:trPr>
              <w:tc>
                <w:tcPr>
                  <w:tcW w:w="3360" w:type="dxa"/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  <w:hideMark/>
                </w:tcPr>
                <w:p w:rsidR="00370DEF" w:rsidRPr="004D47E1" w:rsidRDefault="00370DEF" w:rsidP="001E14B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lastRenderedPageBreak/>
                    <w:t xml:space="preserve">Office 365 </w:t>
                  </w:r>
                  <w:proofErr w:type="spellStart"/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Plan</w:t>
                  </w:r>
                  <w:proofErr w:type="spellEnd"/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P</w:t>
                  </w:r>
                </w:p>
              </w:tc>
              <w:tc>
                <w:tcPr>
                  <w:tcW w:w="4240" w:type="dxa"/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  <w:hideMark/>
                </w:tcPr>
                <w:p w:rsidR="00370DEF" w:rsidRPr="004D47E1" w:rsidRDefault="00370DEF" w:rsidP="001E14B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Intune</w:t>
                  </w:r>
                  <w:proofErr w:type="spellEnd"/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Client</w:t>
                  </w:r>
                  <w:proofErr w:type="spellEnd"/>
                </w:p>
              </w:tc>
            </w:tr>
            <w:tr w:rsidR="00370DEF" w:rsidRPr="00460F6B" w:rsidTr="001050A6">
              <w:trPr>
                <w:trHeight w:val="300"/>
              </w:trPr>
              <w:tc>
                <w:tcPr>
                  <w:tcW w:w="3360" w:type="dxa"/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  <w:hideMark/>
                </w:tcPr>
                <w:p w:rsidR="00370DEF" w:rsidRPr="004D47E1" w:rsidRDefault="00370DEF" w:rsidP="001E14BC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proofErr w:type="spellStart"/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Proj</w:t>
                  </w:r>
                  <w:proofErr w:type="spellEnd"/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 xml:space="preserve"> Online w </w:t>
                  </w:r>
                  <w:proofErr w:type="spellStart"/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Proj</w:t>
                  </w:r>
                  <w:proofErr w:type="spellEnd"/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 xml:space="preserve"> Pro for O365</w:t>
                  </w:r>
                </w:p>
              </w:tc>
              <w:tc>
                <w:tcPr>
                  <w:tcW w:w="4240" w:type="dxa"/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  <w:hideMark/>
                </w:tcPr>
                <w:p w:rsidR="00370DEF" w:rsidRPr="004D47E1" w:rsidRDefault="00370DEF" w:rsidP="001E14BC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Office 365 Business</w:t>
                  </w:r>
                </w:p>
              </w:tc>
            </w:tr>
            <w:tr w:rsidR="00370DEF" w:rsidRPr="00460F6B" w:rsidTr="001050A6">
              <w:trPr>
                <w:trHeight w:val="300"/>
              </w:trPr>
              <w:tc>
                <w:tcPr>
                  <w:tcW w:w="3360" w:type="dxa"/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  <w:hideMark/>
                </w:tcPr>
                <w:p w:rsidR="00370DEF" w:rsidRPr="004D47E1" w:rsidRDefault="00370DEF" w:rsidP="001E14BC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 xml:space="preserve">Project </w:t>
                  </w:r>
                  <w:proofErr w:type="spellStart"/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Lite</w:t>
                  </w:r>
                  <w:proofErr w:type="spellEnd"/>
                </w:p>
              </w:tc>
              <w:tc>
                <w:tcPr>
                  <w:tcW w:w="4240" w:type="dxa"/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  <w:hideMark/>
                </w:tcPr>
                <w:p w:rsidR="00370DEF" w:rsidRPr="004D47E1" w:rsidRDefault="00370DEF" w:rsidP="001E14BC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Office 365 Pro Plus</w:t>
                  </w:r>
                </w:p>
              </w:tc>
            </w:tr>
            <w:tr w:rsidR="00370DEF" w:rsidRPr="00460F6B" w:rsidTr="001050A6">
              <w:trPr>
                <w:trHeight w:val="300"/>
              </w:trPr>
              <w:tc>
                <w:tcPr>
                  <w:tcW w:w="3360" w:type="dxa"/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  <w:hideMark/>
                </w:tcPr>
                <w:p w:rsidR="00370DEF" w:rsidRPr="004D47E1" w:rsidRDefault="00370DEF" w:rsidP="001E14BC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Project Online</w:t>
                  </w:r>
                </w:p>
              </w:tc>
              <w:tc>
                <w:tcPr>
                  <w:tcW w:w="4240" w:type="dxa"/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  <w:hideMark/>
                </w:tcPr>
                <w:p w:rsidR="00370DEF" w:rsidRPr="004D47E1" w:rsidRDefault="00370DEF" w:rsidP="001E14BC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Exchange Online</w:t>
                  </w:r>
                </w:p>
              </w:tc>
            </w:tr>
            <w:tr w:rsidR="00370DEF" w:rsidRPr="00460F6B" w:rsidTr="001050A6">
              <w:trPr>
                <w:trHeight w:val="300"/>
              </w:trPr>
              <w:tc>
                <w:tcPr>
                  <w:tcW w:w="3360" w:type="dxa"/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  <w:hideMark/>
                </w:tcPr>
                <w:p w:rsidR="00370DEF" w:rsidRPr="004D47E1" w:rsidRDefault="00370DEF" w:rsidP="001E14BC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Project Pro for O365</w:t>
                  </w:r>
                </w:p>
              </w:tc>
              <w:tc>
                <w:tcPr>
                  <w:tcW w:w="4240" w:type="dxa"/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  <w:hideMark/>
                </w:tcPr>
                <w:p w:rsidR="00370DEF" w:rsidRPr="004D47E1" w:rsidRDefault="00370DEF" w:rsidP="001E14BC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Office 365 Services</w:t>
                  </w:r>
                </w:p>
              </w:tc>
            </w:tr>
            <w:tr w:rsidR="00370DEF" w:rsidRPr="00460F6B" w:rsidTr="001050A6">
              <w:trPr>
                <w:trHeight w:val="300"/>
              </w:trPr>
              <w:tc>
                <w:tcPr>
                  <w:tcW w:w="3360" w:type="dxa"/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  <w:hideMark/>
                </w:tcPr>
                <w:p w:rsidR="00370DEF" w:rsidRPr="004D47E1" w:rsidRDefault="00370DEF" w:rsidP="001E14BC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proofErr w:type="spellStart"/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SfB</w:t>
                  </w:r>
                  <w:proofErr w:type="spellEnd"/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 xml:space="preserve"> Voice Online</w:t>
                  </w:r>
                </w:p>
              </w:tc>
              <w:tc>
                <w:tcPr>
                  <w:tcW w:w="4240" w:type="dxa"/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  <w:hideMark/>
                </w:tcPr>
                <w:p w:rsidR="00370DEF" w:rsidRPr="004D47E1" w:rsidRDefault="00370DEF" w:rsidP="001E14BC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proofErr w:type="spellStart"/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SfB</w:t>
                  </w:r>
                  <w:proofErr w:type="spellEnd"/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 xml:space="preserve"> Online</w:t>
                  </w:r>
                </w:p>
              </w:tc>
            </w:tr>
            <w:tr w:rsidR="00370DEF" w:rsidRPr="00460F6B" w:rsidTr="001050A6">
              <w:trPr>
                <w:trHeight w:val="300"/>
              </w:trPr>
              <w:tc>
                <w:tcPr>
                  <w:tcW w:w="3360" w:type="dxa"/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  <w:hideMark/>
                </w:tcPr>
                <w:p w:rsidR="00370DEF" w:rsidRPr="004D47E1" w:rsidRDefault="00370DEF" w:rsidP="001E14BC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Power BI</w:t>
                  </w:r>
                </w:p>
              </w:tc>
              <w:tc>
                <w:tcPr>
                  <w:tcW w:w="4240" w:type="dxa"/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  <w:hideMark/>
                </w:tcPr>
                <w:p w:rsidR="00370DEF" w:rsidRPr="004D47E1" w:rsidRDefault="00370DEF" w:rsidP="001E14BC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SharePoint Online</w:t>
                  </w:r>
                </w:p>
              </w:tc>
            </w:tr>
            <w:tr w:rsidR="00370DEF" w:rsidRPr="00460F6B" w:rsidTr="001050A6">
              <w:trPr>
                <w:trHeight w:val="300"/>
              </w:trPr>
              <w:tc>
                <w:tcPr>
                  <w:tcW w:w="3360" w:type="dxa"/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  <w:hideMark/>
                </w:tcPr>
                <w:p w:rsidR="00370DEF" w:rsidRPr="004D47E1" w:rsidRDefault="00370DEF" w:rsidP="001E14BC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Office 365 Business Premium</w:t>
                  </w:r>
                </w:p>
              </w:tc>
              <w:tc>
                <w:tcPr>
                  <w:tcW w:w="4240" w:type="dxa"/>
                  <w:tcMar>
                    <w:top w:w="15" w:type="dxa"/>
                    <w:left w:w="108" w:type="dxa"/>
                    <w:bottom w:w="15" w:type="dxa"/>
                    <w:right w:w="108" w:type="dxa"/>
                  </w:tcMar>
                  <w:vAlign w:val="bottom"/>
                  <w:hideMark/>
                </w:tcPr>
                <w:p w:rsidR="00370DEF" w:rsidRPr="004D47E1" w:rsidRDefault="00370DEF" w:rsidP="001E14BC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Visio Online</w:t>
                  </w:r>
                </w:p>
              </w:tc>
            </w:tr>
          </w:tbl>
          <w:p w:rsidR="00370DEF" w:rsidRPr="004D47E1" w:rsidRDefault="00370DEF" w:rsidP="001E14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47E1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  <w:p w:rsidR="00370DEF" w:rsidRPr="00460F6B" w:rsidRDefault="00370DEF" w:rsidP="001E14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60F6B">
              <w:rPr>
                <w:rFonts w:ascii="Arial" w:hAnsi="Arial" w:cs="Arial"/>
                <w:sz w:val="20"/>
                <w:szCs w:val="20"/>
                <w:lang w:val="en-US"/>
              </w:rPr>
              <w:t>***</w:t>
            </w:r>
            <w:r w:rsidRPr="004D47E1">
              <w:rPr>
                <w:rFonts w:ascii="Arial" w:hAnsi="Arial" w:cs="Arial"/>
                <w:sz w:val="20"/>
                <w:szCs w:val="20"/>
              </w:rPr>
              <w:t>Подробные</w:t>
            </w:r>
            <w:r w:rsidRPr="00460F6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D47E1">
              <w:rPr>
                <w:rFonts w:ascii="Arial" w:hAnsi="Arial" w:cs="Arial"/>
                <w:sz w:val="20"/>
                <w:szCs w:val="20"/>
              </w:rPr>
              <w:t>условия</w:t>
            </w:r>
            <w:r w:rsidRPr="00460F6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D47E1">
              <w:rPr>
                <w:rFonts w:ascii="Arial" w:hAnsi="Arial" w:cs="Arial"/>
                <w:sz w:val="20"/>
                <w:szCs w:val="20"/>
              </w:rPr>
              <w:t>акции</w:t>
            </w:r>
            <w:r w:rsidRPr="00460F6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D47E1">
              <w:rPr>
                <w:rFonts w:ascii="Arial" w:hAnsi="Arial" w:cs="Arial"/>
                <w:sz w:val="20"/>
                <w:szCs w:val="20"/>
              </w:rPr>
              <w:t>и</w:t>
            </w:r>
            <w:r w:rsidRPr="00460F6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D47E1">
              <w:rPr>
                <w:rFonts w:ascii="Arial" w:hAnsi="Arial" w:cs="Arial"/>
                <w:sz w:val="20"/>
                <w:szCs w:val="20"/>
              </w:rPr>
              <w:t>список</w:t>
            </w:r>
            <w:r w:rsidRPr="00460F6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D47E1">
              <w:rPr>
                <w:rFonts w:ascii="Arial" w:hAnsi="Arial" w:cs="Arial"/>
                <w:sz w:val="20"/>
                <w:szCs w:val="20"/>
              </w:rPr>
              <w:t>вознаграждаемых</w:t>
            </w:r>
            <w:r w:rsidRPr="00460F6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D47E1">
              <w:rPr>
                <w:rFonts w:ascii="Arial" w:hAnsi="Arial" w:cs="Arial"/>
                <w:sz w:val="20"/>
                <w:szCs w:val="20"/>
              </w:rPr>
              <w:t>продуктов</w:t>
            </w:r>
            <w:r w:rsidRPr="00460F6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D47E1">
              <w:rPr>
                <w:rFonts w:ascii="Arial" w:hAnsi="Arial" w:cs="Arial"/>
                <w:sz w:val="20"/>
                <w:szCs w:val="20"/>
              </w:rPr>
              <w:t>будут</w:t>
            </w:r>
            <w:r w:rsidRPr="00460F6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D47E1">
              <w:rPr>
                <w:rFonts w:ascii="Arial" w:hAnsi="Arial" w:cs="Arial"/>
                <w:sz w:val="20"/>
                <w:szCs w:val="20"/>
              </w:rPr>
              <w:t>опубликованы</w:t>
            </w:r>
            <w:r w:rsidRPr="00460F6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4D47E1">
              <w:rPr>
                <w:rFonts w:ascii="Arial" w:hAnsi="Arial" w:cs="Arial"/>
                <w:sz w:val="20"/>
                <w:szCs w:val="20"/>
              </w:rPr>
              <w:t>на</w:t>
            </w:r>
            <w:r w:rsidRPr="00460F6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D47E1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  <w:proofErr w:type="gramEnd"/>
            <w:r w:rsidR="005E78A9">
              <w:fldChar w:fldCharType="begin"/>
            </w:r>
            <w:r w:rsidR="005E78A9" w:rsidRPr="00460F6B">
              <w:rPr>
                <w:lang w:val="en-US"/>
              </w:rPr>
              <w:instrText>HYPERLINK "http://www.microsoft.com/emea/mos/" \t "_blank"</w:instrText>
            </w:r>
            <w:r w:rsidR="005E78A9">
              <w:fldChar w:fldCharType="separate"/>
            </w:r>
            <w:proofErr w:type="spellStart"/>
            <w:r w:rsidRPr="004D47E1">
              <w:rPr>
                <w:rStyle w:val="a4"/>
                <w:rFonts w:ascii="Arial" w:hAnsi="Arial" w:cs="Arial"/>
                <w:sz w:val="20"/>
                <w:szCs w:val="20"/>
              </w:rPr>
              <w:t>веб</w:t>
            </w:r>
            <w:proofErr w:type="spellEnd"/>
            <w:r w:rsidRPr="00460F6B">
              <w:rPr>
                <w:rStyle w:val="a4"/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Pr="004D47E1">
              <w:rPr>
                <w:rStyle w:val="a4"/>
                <w:rFonts w:ascii="Arial" w:hAnsi="Arial" w:cs="Arial"/>
                <w:sz w:val="20"/>
                <w:szCs w:val="20"/>
              </w:rPr>
              <w:t>сайте</w:t>
            </w:r>
            <w:r w:rsidRPr="00460F6B">
              <w:rPr>
                <w:rStyle w:val="a4"/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D47E1">
              <w:rPr>
                <w:rStyle w:val="a4"/>
                <w:rFonts w:ascii="Arial" w:hAnsi="Arial" w:cs="Arial"/>
                <w:sz w:val="20"/>
                <w:szCs w:val="20"/>
              </w:rPr>
              <w:t>акции</w:t>
            </w:r>
            <w:r w:rsidR="005E78A9">
              <w:fldChar w:fldCharType="end"/>
            </w:r>
            <w:r w:rsidRPr="00460F6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:rsidR="00370DEF" w:rsidRPr="00460F6B" w:rsidRDefault="00370DEF" w:rsidP="001E14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47E1">
              <w:rPr>
                <w:rFonts w:ascii="Arial" w:hAnsi="Arial" w:cs="Arial"/>
                <w:b/>
                <w:bCs/>
                <w:color w:val="1F497D"/>
                <w:sz w:val="20"/>
                <w:szCs w:val="20"/>
                <w:lang w:val="en-US"/>
              </w:rPr>
              <w:t> </w:t>
            </w:r>
          </w:p>
          <w:p w:rsidR="00370DEF" w:rsidRPr="004D47E1" w:rsidRDefault="00370DEF" w:rsidP="001E14B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D47E1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Workload</w:t>
            </w:r>
            <w:proofErr w:type="spellEnd"/>
            <w:r w:rsidRPr="004D47E1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4D47E1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Accelerator</w:t>
            </w:r>
            <w:proofErr w:type="spellEnd"/>
            <w:r w:rsidRPr="004D47E1"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  <w:r w:rsidRPr="004D47E1">
              <w:rPr>
                <w:rFonts w:ascii="Arial" w:hAnsi="Arial" w:cs="Arial"/>
                <w:color w:val="00B050"/>
                <w:sz w:val="20"/>
                <w:szCs w:val="20"/>
                <w:lang w:val="en-US"/>
              </w:rPr>
              <w:t> </w:t>
            </w:r>
            <w:r w:rsidRPr="004D47E1">
              <w:rPr>
                <w:rFonts w:ascii="Arial" w:hAnsi="Arial" w:cs="Arial"/>
                <w:sz w:val="20"/>
                <w:szCs w:val="20"/>
              </w:rPr>
              <w:t xml:space="preserve">- C 1 июля по 31 декабря вознаграждение партнеров, </w:t>
            </w:r>
          </w:p>
          <w:p w:rsidR="00370DEF" w:rsidRPr="004D47E1" w:rsidRDefault="00370DEF" w:rsidP="001E14BC">
            <w:pPr>
              <w:rPr>
                <w:rFonts w:ascii="Arial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sz w:val="20"/>
                <w:szCs w:val="20"/>
              </w:rPr>
              <w:t xml:space="preserve">проводящих работу с заказчиком с целью реализации стратегических решений Майкрософт. </w:t>
            </w:r>
          </w:p>
          <w:p w:rsidR="00370DEF" w:rsidRPr="004D47E1" w:rsidRDefault="00370DEF" w:rsidP="001E14BC">
            <w:pPr>
              <w:rPr>
                <w:rFonts w:ascii="Arial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sz w:val="20"/>
                <w:szCs w:val="20"/>
              </w:rPr>
              <w:t>Вознаграждение выплачивается за сделки, закрытые в течение действия программы,</w:t>
            </w:r>
            <w:r w:rsidR="00C709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D47E1">
              <w:rPr>
                <w:rFonts w:ascii="Arial" w:hAnsi="Arial" w:cs="Arial"/>
                <w:sz w:val="20"/>
                <w:szCs w:val="20"/>
              </w:rPr>
              <w:t>opportunity</w:t>
            </w:r>
            <w:proofErr w:type="spellEnd"/>
            <w:r w:rsidRPr="004D47E1">
              <w:rPr>
                <w:rFonts w:ascii="Arial" w:hAnsi="Arial" w:cs="Arial"/>
                <w:sz w:val="20"/>
                <w:szCs w:val="20"/>
              </w:rPr>
              <w:t xml:space="preserve"> по которым были </w:t>
            </w:r>
            <w:proofErr w:type="gramStart"/>
            <w:r w:rsidRPr="004D47E1">
              <w:rPr>
                <w:rFonts w:ascii="Arial" w:hAnsi="Arial" w:cs="Arial"/>
                <w:sz w:val="20"/>
                <w:szCs w:val="20"/>
              </w:rPr>
              <w:t>заведены в PSX и заявлены</w:t>
            </w:r>
            <w:proofErr w:type="gramEnd"/>
            <w:r w:rsidRPr="004D47E1">
              <w:rPr>
                <w:rFonts w:ascii="Arial" w:hAnsi="Arial" w:cs="Arial"/>
                <w:sz w:val="20"/>
                <w:szCs w:val="20"/>
              </w:rPr>
              <w:t xml:space="preserve"> партнером для получения вознаграждения.</w:t>
            </w:r>
          </w:p>
          <w:p w:rsidR="00370DEF" w:rsidRPr="004D47E1" w:rsidRDefault="00370DEF" w:rsidP="001E14BC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Основные изменения по сравнению с </w:t>
            </w:r>
            <w:r w:rsidRPr="004D47E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</w:t>
            </w:r>
            <w:r w:rsidRPr="004D47E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4D47E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FY</w:t>
            </w:r>
            <w:r w:rsidRPr="004D47E1">
              <w:rPr>
                <w:rFonts w:ascii="Arial" w:hAnsi="Arial" w:cs="Arial"/>
                <w:b/>
                <w:bCs/>
                <w:sz w:val="20"/>
                <w:szCs w:val="20"/>
              </w:rPr>
              <w:t>16:</w:t>
            </w:r>
          </w:p>
          <w:p w:rsidR="00370DEF" w:rsidRPr="004D47E1" w:rsidRDefault="00370DEF" w:rsidP="00C70944">
            <w:pPr>
              <w:pStyle w:val="a5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sz w:val="20"/>
                <w:szCs w:val="20"/>
              </w:rPr>
              <w:t>Изменен список вознаграждаемых продуктов</w:t>
            </w:r>
          </w:p>
          <w:p w:rsidR="00370DEF" w:rsidRPr="004D47E1" w:rsidRDefault="00370DEF" w:rsidP="00C70944">
            <w:pPr>
              <w:pStyle w:val="a5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D47E1">
              <w:rPr>
                <w:rFonts w:ascii="Arial" w:hAnsi="Arial" w:cs="Arial"/>
                <w:sz w:val="20"/>
                <w:szCs w:val="20"/>
              </w:rPr>
              <w:t>Изменен</w:t>
            </w:r>
            <w:proofErr w:type="gramEnd"/>
            <w:r w:rsidRPr="004D47E1">
              <w:rPr>
                <w:rFonts w:ascii="Arial" w:hAnsi="Arial" w:cs="Arial"/>
                <w:sz w:val="20"/>
                <w:szCs w:val="20"/>
              </w:rPr>
              <w:t xml:space="preserve"> % вознаграждения</w:t>
            </w:r>
          </w:p>
          <w:p w:rsidR="00370DEF" w:rsidRPr="004D47E1" w:rsidRDefault="00370DEF" w:rsidP="00C70944">
            <w:pPr>
              <w:pStyle w:val="a5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sz w:val="20"/>
                <w:szCs w:val="20"/>
              </w:rPr>
              <w:t xml:space="preserve">Добавлено требование по наличию </w:t>
            </w:r>
            <w:r w:rsidRPr="004D47E1"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 w:rsidRPr="004D47E1">
              <w:rPr>
                <w:rFonts w:ascii="Arial" w:hAnsi="Arial" w:cs="Arial"/>
                <w:sz w:val="20"/>
                <w:szCs w:val="20"/>
              </w:rPr>
              <w:t>-</w:t>
            </w:r>
            <w:r w:rsidRPr="004D47E1">
              <w:rPr>
                <w:rFonts w:ascii="Arial" w:hAnsi="Arial" w:cs="Arial"/>
                <w:sz w:val="20"/>
                <w:szCs w:val="20"/>
                <w:lang w:val="en-US"/>
              </w:rPr>
              <w:t>Seller</w:t>
            </w:r>
            <w:r w:rsidRPr="004D47E1">
              <w:rPr>
                <w:rFonts w:ascii="Arial" w:hAnsi="Arial" w:cs="Arial"/>
                <w:sz w:val="20"/>
                <w:szCs w:val="20"/>
              </w:rPr>
              <w:t xml:space="preserve"> для сделок претендующих на вознаграждение</w:t>
            </w:r>
          </w:p>
          <w:p w:rsidR="00370DEF" w:rsidRPr="004D47E1" w:rsidRDefault="00370DEF" w:rsidP="00C70944">
            <w:pPr>
              <w:pStyle w:val="a5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sz w:val="20"/>
                <w:szCs w:val="20"/>
              </w:rPr>
              <w:t>Максимальная выплата на партнера 2000 000 рублей в квартал</w:t>
            </w:r>
          </w:p>
          <w:p w:rsidR="00370DEF" w:rsidRPr="004D47E1" w:rsidRDefault="00370DEF" w:rsidP="001E14BC">
            <w:pPr>
              <w:rPr>
                <w:rFonts w:ascii="Arial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370DEF" w:rsidRPr="004D47E1" w:rsidRDefault="00370DEF" w:rsidP="001E14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47E1">
              <w:rPr>
                <w:rFonts w:ascii="Arial" w:hAnsi="Arial" w:cs="Arial"/>
                <w:sz w:val="20"/>
                <w:szCs w:val="20"/>
              </w:rPr>
              <w:t>Вознаграждаемые</w:t>
            </w:r>
            <w:r w:rsidRPr="004D47E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D47E1">
              <w:rPr>
                <w:rFonts w:ascii="Arial" w:hAnsi="Arial" w:cs="Arial"/>
                <w:sz w:val="20"/>
                <w:szCs w:val="20"/>
              </w:rPr>
              <w:t>продукты</w:t>
            </w:r>
            <w:r w:rsidRPr="004D47E1">
              <w:rPr>
                <w:rFonts w:ascii="Arial" w:hAnsi="Arial" w:cs="Arial"/>
                <w:sz w:val="20"/>
                <w:szCs w:val="20"/>
                <w:lang w:val="en-US"/>
              </w:rPr>
              <w:t xml:space="preserve"> – SQL Premium, System Center, OMS, </w:t>
            </w:r>
            <w:proofErr w:type="spellStart"/>
            <w:r w:rsidRPr="004D47E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Cortana</w:t>
            </w:r>
            <w:proofErr w:type="spellEnd"/>
            <w:r w:rsidRPr="004D47E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Analytics Suite, </w:t>
            </w:r>
            <w:proofErr w:type="spellStart"/>
            <w:r w:rsidRPr="004D47E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IoT</w:t>
            </w:r>
            <w:proofErr w:type="spellEnd"/>
            <w:r w:rsidRPr="004D47E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Suite, E5, EMS </w:t>
            </w:r>
          </w:p>
          <w:p w:rsidR="00370DEF" w:rsidRPr="004D47E1" w:rsidRDefault="00370DEF" w:rsidP="001E14BC">
            <w:pPr>
              <w:rPr>
                <w:rFonts w:ascii="Arial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b/>
                <w:bCs/>
                <w:sz w:val="20"/>
                <w:szCs w:val="20"/>
              </w:rPr>
              <w:t>Требования для участия в программе:</w:t>
            </w:r>
          </w:p>
          <w:p w:rsidR="00370DEF" w:rsidRPr="004D47E1" w:rsidRDefault="00370DEF" w:rsidP="001E14BC">
            <w:pPr>
              <w:rPr>
                <w:rFonts w:ascii="Arial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color w:val="385723"/>
                <w:sz w:val="20"/>
                <w:szCs w:val="20"/>
              </w:rPr>
              <w:t> </w:t>
            </w:r>
          </w:p>
          <w:p w:rsidR="00370DEF" w:rsidRPr="004D47E1" w:rsidRDefault="00370DEF" w:rsidP="00BF1AFF">
            <w:pPr>
              <w:pStyle w:val="a5"/>
              <w:numPr>
                <w:ilvl w:val="0"/>
                <w:numId w:val="4"/>
              </w:numPr>
              <w:spacing w:after="84"/>
              <w:rPr>
                <w:rFonts w:ascii="Arial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sz w:val="20"/>
                <w:szCs w:val="20"/>
              </w:rPr>
              <w:t>Наличие</w:t>
            </w:r>
            <w:r w:rsidRPr="004D47E1">
              <w:rPr>
                <w:rFonts w:ascii="Arial" w:hAnsi="Arial" w:cs="Arial"/>
                <w:sz w:val="20"/>
                <w:szCs w:val="20"/>
                <w:lang w:val="en-US"/>
              </w:rPr>
              <w:t xml:space="preserve"> MPN </w:t>
            </w:r>
            <w:r w:rsidRPr="004D47E1">
              <w:rPr>
                <w:rFonts w:ascii="Arial" w:hAnsi="Arial" w:cs="Arial"/>
                <w:sz w:val="20"/>
                <w:szCs w:val="20"/>
              </w:rPr>
              <w:t>компетенций:</w:t>
            </w:r>
          </w:p>
          <w:tbl>
            <w:tblPr>
              <w:tblW w:w="1378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620"/>
              <w:gridCol w:w="9160"/>
            </w:tblGrid>
            <w:tr w:rsidR="00370DEF" w:rsidRPr="004D47E1" w:rsidTr="001050A6">
              <w:trPr>
                <w:trHeight w:val="300"/>
              </w:trPr>
              <w:tc>
                <w:tcPr>
                  <w:tcW w:w="4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370DEF" w:rsidRPr="004D47E1" w:rsidRDefault="00370DEF" w:rsidP="001E14B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4D47E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Workload</w:t>
                  </w:r>
                  <w:proofErr w:type="spellEnd"/>
                </w:p>
              </w:tc>
              <w:tc>
                <w:tcPr>
                  <w:tcW w:w="91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370DEF" w:rsidRPr="004D47E1" w:rsidRDefault="00370DEF" w:rsidP="001E14B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D47E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MPN компетенция</w:t>
                  </w:r>
                </w:p>
              </w:tc>
            </w:tr>
            <w:tr w:rsidR="00370DEF" w:rsidRPr="00460F6B" w:rsidTr="001050A6">
              <w:trPr>
                <w:trHeight w:val="300"/>
              </w:trPr>
              <w:tc>
                <w:tcPr>
                  <w:tcW w:w="46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370DEF" w:rsidRPr="004D47E1" w:rsidRDefault="00370DEF" w:rsidP="001E14BC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lastRenderedPageBreak/>
                    <w:t xml:space="preserve">SQL Premium, </w:t>
                  </w:r>
                  <w:proofErr w:type="spellStart"/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Cortana</w:t>
                  </w:r>
                  <w:proofErr w:type="spellEnd"/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 xml:space="preserve"> Analytics Suite, </w:t>
                  </w:r>
                  <w:proofErr w:type="spellStart"/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IoT</w:t>
                  </w:r>
                  <w:proofErr w:type="spellEnd"/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 xml:space="preserve"> Suite</w:t>
                  </w:r>
                </w:p>
              </w:tc>
              <w:tc>
                <w:tcPr>
                  <w:tcW w:w="9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370DEF" w:rsidRPr="004D47E1" w:rsidRDefault="00370DEF" w:rsidP="001E14BC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Gold\Silver</w:t>
                  </w:r>
                  <w:r w:rsidRPr="004D47E1">
                    <w:rPr>
                      <w:rFonts w:ascii="Arial" w:hAnsi="Arial" w:cs="Arial"/>
                      <w:color w:val="FF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Data Platform, Cloud Platform, Data Analytics, Collaboration&amp; Content, CRM, ERP</w:t>
                  </w:r>
                </w:p>
              </w:tc>
            </w:tr>
            <w:tr w:rsidR="00370DEF" w:rsidRPr="004D47E1" w:rsidTr="001050A6">
              <w:trPr>
                <w:trHeight w:val="300"/>
              </w:trPr>
              <w:tc>
                <w:tcPr>
                  <w:tcW w:w="46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370DEF" w:rsidRPr="004D47E1" w:rsidRDefault="00370DEF" w:rsidP="001E14B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E5</w:t>
                  </w:r>
                </w:p>
              </w:tc>
              <w:tc>
                <w:tcPr>
                  <w:tcW w:w="9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370DEF" w:rsidRPr="004D47E1" w:rsidRDefault="00370DEF" w:rsidP="001E14B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Gold\Silver</w:t>
                  </w:r>
                  <w:proofErr w:type="spellEnd"/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Cloud</w:t>
                  </w:r>
                  <w:proofErr w:type="spellEnd"/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Productivity</w:t>
                  </w:r>
                  <w:proofErr w:type="spellEnd"/>
                </w:p>
              </w:tc>
            </w:tr>
            <w:tr w:rsidR="00370DEF" w:rsidRPr="00460F6B" w:rsidTr="001050A6">
              <w:trPr>
                <w:trHeight w:val="300"/>
              </w:trPr>
              <w:tc>
                <w:tcPr>
                  <w:tcW w:w="46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370DEF" w:rsidRPr="004D47E1" w:rsidRDefault="00370DEF" w:rsidP="001E14B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EMS</w:t>
                  </w:r>
                </w:p>
              </w:tc>
              <w:tc>
                <w:tcPr>
                  <w:tcW w:w="9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370DEF" w:rsidRPr="004D47E1" w:rsidRDefault="00370DEF" w:rsidP="001E14BC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Gold\Silver Enterprise Mobility Management</w:t>
                  </w:r>
                </w:p>
              </w:tc>
            </w:tr>
            <w:tr w:rsidR="00370DEF" w:rsidRPr="00460F6B" w:rsidTr="001050A6">
              <w:trPr>
                <w:trHeight w:val="300"/>
              </w:trPr>
              <w:tc>
                <w:tcPr>
                  <w:tcW w:w="46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370DEF" w:rsidRPr="004D47E1" w:rsidRDefault="00370DEF" w:rsidP="001E14B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System </w:t>
                  </w:r>
                  <w:proofErr w:type="spellStart"/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Center</w:t>
                  </w:r>
                  <w:proofErr w:type="spellEnd"/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 OMS</w:t>
                  </w:r>
                </w:p>
              </w:tc>
              <w:tc>
                <w:tcPr>
                  <w:tcW w:w="9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370DEF" w:rsidRPr="004D47E1" w:rsidRDefault="00370DEF" w:rsidP="001E14BC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Gold\Silver</w:t>
                  </w:r>
                  <w:r w:rsidRPr="004D47E1">
                    <w:rPr>
                      <w:rFonts w:ascii="Arial" w:hAnsi="Arial" w:cs="Arial"/>
                      <w:color w:val="FF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4D47E1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n-US"/>
                    </w:rPr>
                    <w:t>Datacenter, Cloud Platform</w:t>
                  </w:r>
                </w:p>
              </w:tc>
            </w:tr>
          </w:tbl>
          <w:p w:rsidR="00370DEF" w:rsidRPr="004D47E1" w:rsidRDefault="00370DEF" w:rsidP="005637C1">
            <w:pPr>
              <w:pStyle w:val="a5"/>
              <w:numPr>
                <w:ilvl w:val="0"/>
                <w:numId w:val="4"/>
              </w:numPr>
              <w:spacing w:after="84"/>
              <w:rPr>
                <w:rFonts w:ascii="Arial" w:eastAsiaTheme="minorHAnsi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sz w:val="20"/>
                <w:szCs w:val="20"/>
              </w:rPr>
              <w:t>Наличие менеджера Майкрософт и согласованный бизнес-план на 2017 финансовый год по вознаграждаемым продуктовым категориям</w:t>
            </w:r>
          </w:p>
          <w:p w:rsidR="00370DEF" w:rsidRPr="005637C1" w:rsidRDefault="00370DEF" w:rsidP="005637C1">
            <w:pPr>
              <w:pStyle w:val="a5"/>
              <w:numPr>
                <w:ilvl w:val="0"/>
                <w:numId w:val="4"/>
              </w:numPr>
              <w:spacing w:after="84"/>
              <w:rPr>
                <w:rFonts w:ascii="Arial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sz w:val="20"/>
                <w:szCs w:val="20"/>
              </w:rPr>
              <w:t>Доступ в PSX (CRM) подробная информация</w:t>
            </w:r>
            <w:r w:rsidRPr="004D47E1">
              <w:rPr>
                <w:rFonts w:ascii="Arial" w:hAnsi="Arial" w:cs="Arial"/>
                <w:color w:val="1F497D"/>
                <w:sz w:val="20"/>
                <w:szCs w:val="20"/>
              </w:rPr>
              <w:t xml:space="preserve"> </w:t>
            </w:r>
            <w:hyperlink r:id="rId7" w:tgtFrame="_blank" w:history="1">
              <w:r w:rsidRPr="004D47E1">
                <w:rPr>
                  <w:rStyle w:val="a4"/>
                  <w:rFonts w:ascii="Arial" w:hAnsi="Arial" w:cs="Arial"/>
                  <w:sz w:val="20"/>
                  <w:szCs w:val="20"/>
                </w:rPr>
                <w:t>здесь</w:t>
              </w:r>
            </w:hyperlink>
            <w:r w:rsidRPr="004D47E1">
              <w:rPr>
                <w:rFonts w:ascii="Arial" w:hAnsi="Arial" w:cs="Arial"/>
                <w:color w:val="1F497D"/>
                <w:sz w:val="20"/>
                <w:szCs w:val="20"/>
              </w:rPr>
              <w:t xml:space="preserve"> </w:t>
            </w:r>
          </w:p>
          <w:p w:rsidR="005637C1" w:rsidRPr="004D47E1" w:rsidRDefault="005637C1" w:rsidP="005637C1">
            <w:pPr>
              <w:pStyle w:val="a5"/>
              <w:spacing w:after="84"/>
              <w:rPr>
                <w:rFonts w:ascii="Arial" w:hAnsi="Arial" w:cs="Arial"/>
                <w:sz w:val="20"/>
                <w:szCs w:val="20"/>
              </w:rPr>
            </w:pPr>
          </w:p>
          <w:p w:rsidR="00370DEF" w:rsidRPr="004D47E1" w:rsidRDefault="00370DEF" w:rsidP="001E14BC">
            <w:pPr>
              <w:rPr>
                <w:rFonts w:ascii="Arial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b/>
                <w:bCs/>
                <w:sz w:val="20"/>
                <w:szCs w:val="20"/>
              </w:rPr>
              <w:t>Ставки вознаграждения и вознаграждаемые продуктовые категории*:</w:t>
            </w:r>
          </w:p>
          <w:p w:rsidR="00370DEF" w:rsidRPr="004D47E1" w:rsidRDefault="00370DEF" w:rsidP="005637C1">
            <w:pPr>
              <w:pStyle w:val="a5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47E1">
              <w:rPr>
                <w:rFonts w:ascii="Arial" w:hAnsi="Arial" w:cs="Arial"/>
                <w:sz w:val="20"/>
                <w:szCs w:val="20"/>
                <w:lang w:val="en-US"/>
              </w:rPr>
              <w:t>10% - SQL Server Premium</w:t>
            </w:r>
          </w:p>
          <w:p w:rsidR="00370DEF" w:rsidRPr="004D47E1" w:rsidRDefault="00370DEF" w:rsidP="005637C1">
            <w:pPr>
              <w:pStyle w:val="a5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47E1">
              <w:rPr>
                <w:rFonts w:ascii="Arial" w:hAnsi="Arial" w:cs="Arial"/>
                <w:sz w:val="20"/>
                <w:szCs w:val="20"/>
                <w:lang w:val="en-US"/>
              </w:rPr>
              <w:t xml:space="preserve">30% -  E5, System Center, OMS, EMS, </w:t>
            </w:r>
            <w:proofErr w:type="spellStart"/>
            <w:r w:rsidRPr="004D47E1">
              <w:rPr>
                <w:rFonts w:ascii="Arial" w:hAnsi="Arial" w:cs="Arial"/>
                <w:sz w:val="20"/>
                <w:szCs w:val="20"/>
                <w:lang w:val="en-US"/>
              </w:rPr>
              <w:t>Cortana</w:t>
            </w:r>
            <w:proofErr w:type="spellEnd"/>
            <w:r w:rsidRPr="004D47E1">
              <w:rPr>
                <w:rFonts w:ascii="Arial" w:hAnsi="Arial" w:cs="Arial"/>
                <w:sz w:val="20"/>
                <w:szCs w:val="20"/>
                <w:lang w:val="en-US"/>
              </w:rPr>
              <w:t xml:space="preserve"> Analytics Suite, </w:t>
            </w:r>
            <w:proofErr w:type="spellStart"/>
            <w:r w:rsidRPr="004D47E1">
              <w:rPr>
                <w:rFonts w:ascii="Arial" w:hAnsi="Arial" w:cs="Arial"/>
                <w:sz w:val="20"/>
                <w:szCs w:val="20"/>
                <w:lang w:val="en-US"/>
              </w:rPr>
              <w:t>IoT</w:t>
            </w:r>
            <w:proofErr w:type="spellEnd"/>
            <w:r w:rsidRPr="004D47E1">
              <w:rPr>
                <w:rFonts w:ascii="Arial" w:hAnsi="Arial" w:cs="Arial"/>
                <w:sz w:val="20"/>
                <w:szCs w:val="20"/>
                <w:lang w:val="en-US"/>
              </w:rPr>
              <w:t xml:space="preserve"> Suite</w:t>
            </w:r>
          </w:p>
          <w:p w:rsidR="00370DEF" w:rsidRPr="004D47E1" w:rsidRDefault="00370DEF" w:rsidP="001E14BC">
            <w:pPr>
              <w:pStyle w:val="2"/>
              <w:rPr>
                <w:sz w:val="20"/>
                <w:szCs w:val="20"/>
                <w:lang w:val="en-US"/>
              </w:rPr>
            </w:pPr>
            <w:r w:rsidRPr="004D47E1">
              <w:rPr>
                <w:b w:val="0"/>
                <w:bCs w:val="0"/>
                <w:sz w:val="20"/>
                <w:szCs w:val="20"/>
              </w:rPr>
              <w:t>Вознаграждаемые</w:t>
            </w:r>
            <w:r w:rsidRPr="004D47E1">
              <w:rPr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r w:rsidRPr="004D47E1">
              <w:rPr>
                <w:b w:val="0"/>
                <w:bCs w:val="0"/>
                <w:sz w:val="20"/>
                <w:szCs w:val="20"/>
              </w:rPr>
              <w:t>продажи</w:t>
            </w:r>
            <w:r w:rsidRPr="004D47E1">
              <w:rPr>
                <w:b w:val="0"/>
                <w:bCs w:val="0"/>
                <w:sz w:val="20"/>
                <w:szCs w:val="20"/>
                <w:lang w:val="en-US"/>
              </w:rPr>
              <w:t>:</w:t>
            </w:r>
          </w:p>
          <w:p w:rsidR="00370DEF" w:rsidRPr="004D47E1" w:rsidRDefault="00370DEF" w:rsidP="001E14BC">
            <w:pPr>
              <w:pStyle w:val="2"/>
              <w:rPr>
                <w:sz w:val="20"/>
                <w:szCs w:val="20"/>
                <w:lang w:val="en-US"/>
              </w:rPr>
            </w:pPr>
            <w:r w:rsidRPr="004D47E1">
              <w:rPr>
                <w:sz w:val="20"/>
                <w:szCs w:val="20"/>
                <w:u w:val="single"/>
              </w:rPr>
              <w:t>Типы</w:t>
            </w:r>
            <w:r w:rsidRPr="004D47E1">
              <w:rPr>
                <w:sz w:val="20"/>
                <w:szCs w:val="20"/>
                <w:u w:val="single"/>
                <w:lang w:val="en-US"/>
              </w:rPr>
              <w:t xml:space="preserve"> </w:t>
            </w:r>
            <w:r w:rsidRPr="004D47E1">
              <w:rPr>
                <w:sz w:val="20"/>
                <w:szCs w:val="20"/>
                <w:u w:val="single"/>
              </w:rPr>
              <w:t>соглашений</w:t>
            </w:r>
            <w:r w:rsidRPr="004D47E1">
              <w:rPr>
                <w:sz w:val="20"/>
                <w:szCs w:val="20"/>
                <w:u w:val="single"/>
                <w:lang w:val="en-US"/>
              </w:rPr>
              <w:t>:</w:t>
            </w:r>
            <w:r w:rsidRPr="004D47E1">
              <w:rPr>
                <w:sz w:val="20"/>
                <w:szCs w:val="20"/>
                <w:lang w:val="en-US"/>
              </w:rPr>
              <w:t xml:space="preserve">  </w:t>
            </w:r>
            <w:proofErr w:type="gramStart"/>
            <w:r w:rsidRPr="004D47E1">
              <w:rPr>
                <w:sz w:val="20"/>
                <w:szCs w:val="20"/>
                <w:lang w:val="en-US"/>
              </w:rPr>
              <w:t>EA, EAS, SCE, Open, OV, OVS and Microsoft Products and Services Agreement (MPSA).</w:t>
            </w:r>
            <w:proofErr w:type="gramEnd"/>
            <w:r w:rsidRPr="004D47E1">
              <w:rPr>
                <w:sz w:val="20"/>
                <w:szCs w:val="20"/>
                <w:lang w:val="en-US"/>
              </w:rPr>
              <w:t xml:space="preserve"> </w:t>
            </w:r>
            <w:r w:rsidRPr="004D47E1">
              <w:rPr>
                <w:sz w:val="20"/>
                <w:szCs w:val="20"/>
              </w:rPr>
              <w:t>Академические</w:t>
            </w:r>
            <w:r w:rsidRPr="004D47E1">
              <w:rPr>
                <w:sz w:val="20"/>
                <w:szCs w:val="20"/>
                <w:lang w:val="en-US"/>
              </w:rPr>
              <w:t xml:space="preserve"> </w:t>
            </w:r>
            <w:r w:rsidRPr="004D47E1">
              <w:rPr>
                <w:sz w:val="20"/>
                <w:szCs w:val="20"/>
              </w:rPr>
              <w:t>лицензии</w:t>
            </w:r>
            <w:r w:rsidRPr="004D47E1">
              <w:rPr>
                <w:sz w:val="20"/>
                <w:szCs w:val="20"/>
                <w:lang w:val="en-US"/>
              </w:rPr>
              <w:t xml:space="preserve"> </w:t>
            </w:r>
            <w:r w:rsidRPr="004D47E1">
              <w:rPr>
                <w:sz w:val="20"/>
                <w:szCs w:val="20"/>
              </w:rPr>
              <w:t>не</w:t>
            </w:r>
            <w:r w:rsidRPr="004D47E1">
              <w:rPr>
                <w:sz w:val="20"/>
                <w:szCs w:val="20"/>
                <w:lang w:val="en-US"/>
              </w:rPr>
              <w:t xml:space="preserve"> </w:t>
            </w:r>
            <w:r w:rsidRPr="004D47E1">
              <w:rPr>
                <w:sz w:val="20"/>
                <w:szCs w:val="20"/>
              </w:rPr>
              <w:t>вознаграждаются</w:t>
            </w:r>
            <w:r w:rsidRPr="004D47E1">
              <w:rPr>
                <w:sz w:val="20"/>
                <w:szCs w:val="20"/>
                <w:lang w:val="en-US"/>
              </w:rPr>
              <w:t>.</w:t>
            </w:r>
          </w:p>
          <w:p w:rsidR="00370DEF" w:rsidRPr="004D47E1" w:rsidRDefault="00370DEF" w:rsidP="001E14BC">
            <w:pPr>
              <w:pStyle w:val="2"/>
              <w:rPr>
                <w:sz w:val="20"/>
                <w:szCs w:val="20"/>
                <w:lang w:val="en-US"/>
              </w:rPr>
            </w:pPr>
            <w:r w:rsidRPr="004D47E1">
              <w:rPr>
                <w:sz w:val="20"/>
                <w:szCs w:val="20"/>
                <w:u w:val="single"/>
              </w:rPr>
              <w:t>Тип</w:t>
            </w:r>
            <w:r w:rsidRPr="004D47E1">
              <w:rPr>
                <w:sz w:val="20"/>
                <w:szCs w:val="20"/>
                <w:u w:val="single"/>
                <w:lang w:val="en-US"/>
              </w:rPr>
              <w:t xml:space="preserve"> </w:t>
            </w:r>
            <w:r w:rsidRPr="004D47E1">
              <w:rPr>
                <w:sz w:val="20"/>
                <w:szCs w:val="20"/>
                <w:u w:val="single"/>
              </w:rPr>
              <w:t>лицензий</w:t>
            </w:r>
            <w:r w:rsidRPr="004D47E1">
              <w:rPr>
                <w:sz w:val="20"/>
                <w:szCs w:val="20"/>
                <w:u w:val="single"/>
                <w:lang w:val="en-US"/>
              </w:rPr>
              <w:t>:</w:t>
            </w:r>
            <w:r w:rsidRPr="004D47E1">
              <w:rPr>
                <w:sz w:val="20"/>
                <w:szCs w:val="20"/>
                <w:lang w:val="en-US"/>
              </w:rPr>
              <w:t xml:space="preserve"> Enterprise Agreement: New, True-Up/Add-On, Renewal (L+SA SKUs only); Open Non-Annuity, Open Non-Recurring</w:t>
            </w:r>
          </w:p>
          <w:p w:rsidR="00370DEF" w:rsidRPr="004D47E1" w:rsidRDefault="00370DEF" w:rsidP="001E14BC">
            <w:pPr>
              <w:rPr>
                <w:rFonts w:ascii="Arial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sz w:val="20"/>
                <w:szCs w:val="20"/>
                <w:u w:val="single"/>
              </w:rPr>
              <w:t>Сегменты</w:t>
            </w:r>
            <w:r w:rsidRPr="004D47E1">
              <w:rPr>
                <w:rFonts w:ascii="Arial" w:hAnsi="Arial" w:cs="Arial"/>
                <w:sz w:val="20"/>
                <w:szCs w:val="20"/>
              </w:rPr>
              <w:t>: Все</w:t>
            </w:r>
          </w:p>
          <w:p w:rsidR="00370DEF" w:rsidRPr="004D47E1" w:rsidRDefault="00370DEF" w:rsidP="001E14BC">
            <w:pPr>
              <w:pStyle w:val="2"/>
              <w:spacing w:after="152"/>
              <w:rPr>
                <w:sz w:val="20"/>
                <w:szCs w:val="20"/>
              </w:rPr>
            </w:pPr>
            <w:r w:rsidRPr="004D47E1">
              <w:rPr>
                <w:sz w:val="20"/>
                <w:szCs w:val="20"/>
                <w:u w:val="single"/>
              </w:rPr>
              <w:t>Минимальный порог продаж дающий право на участие в программе:</w:t>
            </w:r>
            <w:r w:rsidRPr="004D47E1">
              <w:rPr>
                <w:sz w:val="20"/>
                <w:szCs w:val="20"/>
              </w:rPr>
              <w:t xml:space="preserve"> </w:t>
            </w:r>
          </w:p>
          <w:p w:rsidR="00370DEF" w:rsidRPr="004D47E1" w:rsidRDefault="00370DEF" w:rsidP="001E14BC">
            <w:pPr>
              <w:pStyle w:val="2"/>
              <w:spacing w:after="152"/>
              <w:rPr>
                <w:sz w:val="20"/>
                <w:szCs w:val="20"/>
              </w:rPr>
            </w:pPr>
            <w:r w:rsidRPr="004D47E1">
              <w:rPr>
                <w:sz w:val="20"/>
                <w:szCs w:val="20"/>
              </w:rPr>
              <w:t xml:space="preserve">Для получения поощрений доход от возможной сделки должен быть равен или больше:  System </w:t>
            </w:r>
            <w:proofErr w:type="spellStart"/>
            <w:r w:rsidRPr="004D47E1">
              <w:rPr>
                <w:sz w:val="20"/>
                <w:szCs w:val="20"/>
              </w:rPr>
              <w:t>Center</w:t>
            </w:r>
            <w:proofErr w:type="spellEnd"/>
            <w:r w:rsidRPr="004D47E1">
              <w:rPr>
                <w:sz w:val="20"/>
                <w:szCs w:val="20"/>
              </w:rPr>
              <w:t xml:space="preserve">, </w:t>
            </w:r>
          </w:p>
          <w:p w:rsidR="00370DEF" w:rsidRPr="004D47E1" w:rsidRDefault="00370DEF" w:rsidP="001E14BC">
            <w:pPr>
              <w:pStyle w:val="2"/>
              <w:spacing w:after="152"/>
              <w:rPr>
                <w:sz w:val="20"/>
                <w:szCs w:val="20"/>
              </w:rPr>
            </w:pPr>
            <w:proofErr w:type="gramStart"/>
            <w:r w:rsidRPr="004D47E1">
              <w:rPr>
                <w:sz w:val="20"/>
                <w:szCs w:val="20"/>
                <w:lang w:val="en-US"/>
              </w:rPr>
              <w:t>OMS</w:t>
            </w:r>
            <w:r w:rsidRPr="004D47E1">
              <w:rPr>
                <w:sz w:val="20"/>
                <w:szCs w:val="20"/>
              </w:rPr>
              <w:t xml:space="preserve"> – 87 500 рублей вознаграждаемых продуктов; SQL </w:t>
            </w:r>
            <w:proofErr w:type="spellStart"/>
            <w:r w:rsidRPr="004D47E1">
              <w:rPr>
                <w:sz w:val="20"/>
                <w:szCs w:val="20"/>
              </w:rPr>
              <w:t>Premium</w:t>
            </w:r>
            <w:proofErr w:type="spellEnd"/>
            <w:r w:rsidRPr="004D47E1">
              <w:rPr>
                <w:sz w:val="20"/>
                <w:szCs w:val="20"/>
              </w:rPr>
              <w:t xml:space="preserve"> – 875 000 рублей вознаграждаемых продуктов.</w:t>
            </w:r>
            <w:proofErr w:type="gramEnd"/>
            <w:r w:rsidRPr="004D47E1">
              <w:rPr>
                <w:sz w:val="20"/>
                <w:szCs w:val="20"/>
              </w:rPr>
              <w:t xml:space="preserve"> </w:t>
            </w:r>
          </w:p>
          <w:p w:rsidR="00370DEF" w:rsidRPr="004D47E1" w:rsidRDefault="00370DEF" w:rsidP="001E14BC">
            <w:pPr>
              <w:pStyle w:val="2"/>
              <w:spacing w:after="152"/>
              <w:rPr>
                <w:sz w:val="20"/>
                <w:szCs w:val="20"/>
              </w:rPr>
            </w:pPr>
            <w:r w:rsidRPr="004D47E1">
              <w:rPr>
                <w:sz w:val="20"/>
                <w:szCs w:val="20"/>
              </w:rPr>
              <w:t xml:space="preserve">Минимальная сумма, дающая право на участие </w:t>
            </w:r>
            <w:proofErr w:type="spellStart"/>
            <w:r w:rsidRPr="004D47E1">
              <w:rPr>
                <w:sz w:val="20"/>
                <w:szCs w:val="20"/>
              </w:rPr>
              <w:t>расчитывается</w:t>
            </w:r>
            <w:proofErr w:type="spellEnd"/>
            <w:r w:rsidRPr="004D47E1">
              <w:rPr>
                <w:sz w:val="20"/>
                <w:szCs w:val="20"/>
              </w:rPr>
              <w:t xml:space="preserve"> на основании ERP цен. </w:t>
            </w:r>
          </w:p>
          <w:p w:rsidR="00370DEF" w:rsidRPr="004D47E1" w:rsidRDefault="00370DEF" w:rsidP="001E14BC">
            <w:pPr>
              <w:rPr>
                <w:rFonts w:ascii="Arial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b/>
                <w:bCs/>
                <w:sz w:val="20"/>
                <w:szCs w:val="20"/>
              </w:rPr>
              <w:t>Расчет и выплата вознаграждения:</w:t>
            </w:r>
          </w:p>
          <w:p w:rsidR="00370DEF" w:rsidRPr="004D47E1" w:rsidRDefault="00370DEF" w:rsidP="00320591">
            <w:pPr>
              <w:pStyle w:val="a5"/>
              <w:numPr>
                <w:ilvl w:val="0"/>
                <w:numId w:val="6"/>
              </w:numPr>
              <w:spacing w:after="84"/>
              <w:rPr>
                <w:rFonts w:ascii="Arial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sz w:val="20"/>
                <w:szCs w:val="20"/>
              </w:rPr>
              <w:t xml:space="preserve">Вознаграждение </w:t>
            </w:r>
            <w:proofErr w:type="spellStart"/>
            <w:r w:rsidRPr="004D47E1">
              <w:rPr>
                <w:rFonts w:ascii="Arial" w:hAnsi="Arial" w:cs="Arial"/>
                <w:sz w:val="20"/>
                <w:szCs w:val="20"/>
              </w:rPr>
              <w:t>расчитывается</w:t>
            </w:r>
            <w:proofErr w:type="spellEnd"/>
            <w:r w:rsidRPr="004D47E1">
              <w:rPr>
                <w:rFonts w:ascii="Arial" w:hAnsi="Arial" w:cs="Arial"/>
                <w:sz w:val="20"/>
                <w:szCs w:val="20"/>
              </w:rPr>
              <w:t xml:space="preserve"> от суммы счета только по вознаграждаемым продуктам</w:t>
            </w:r>
          </w:p>
          <w:p w:rsidR="00370DEF" w:rsidRPr="004D47E1" w:rsidRDefault="00370DEF" w:rsidP="00320591">
            <w:pPr>
              <w:pStyle w:val="a5"/>
              <w:numPr>
                <w:ilvl w:val="0"/>
                <w:numId w:val="6"/>
              </w:numPr>
              <w:spacing w:after="84"/>
              <w:rPr>
                <w:rFonts w:ascii="Arial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sz w:val="20"/>
                <w:szCs w:val="20"/>
              </w:rPr>
              <w:t>Минимальная выплата 17 500 рублей</w:t>
            </w:r>
          </w:p>
          <w:p w:rsidR="00370DEF" w:rsidRPr="004D47E1" w:rsidRDefault="00370DEF" w:rsidP="00320591">
            <w:pPr>
              <w:pStyle w:val="a5"/>
              <w:numPr>
                <w:ilvl w:val="0"/>
                <w:numId w:val="6"/>
              </w:numPr>
              <w:spacing w:after="84"/>
              <w:rPr>
                <w:rFonts w:ascii="Arial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sz w:val="20"/>
                <w:szCs w:val="20"/>
              </w:rPr>
              <w:t>Максимальная выплата на партнера 2 000 000 рублей на партнера в квартал</w:t>
            </w:r>
          </w:p>
          <w:p w:rsidR="00370DEF" w:rsidRPr="004D47E1" w:rsidRDefault="00370DEF" w:rsidP="00320591">
            <w:pPr>
              <w:pStyle w:val="a5"/>
              <w:numPr>
                <w:ilvl w:val="0"/>
                <w:numId w:val="6"/>
              </w:numPr>
              <w:spacing w:after="8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D47E1">
              <w:rPr>
                <w:rFonts w:ascii="Arial" w:hAnsi="Arial" w:cs="Arial"/>
                <w:sz w:val="20"/>
                <w:szCs w:val="20"/>
              </w:rPr>
              <w:t>Макимальная</w:t>
            </w:r>
            <w:proofErr w:type="spellEnd"/>
            <w:r w:rsidRPr="004D47E1">
              <w:rPr>
                <w:rFonts w:ascii="Arial" w:hAnsi="Arial" w:cs="Arial"/>
                <w:sz w:val="20"/>
                <w:szCs w:val="20"/>
              </w:rPr>
              <w:t xml:space="preserve"> выплата на одну продуктовую категорию на сделку 875 000 рублей</w:t>
            </w:r>
          </w:p>
          <w:p w:rsidR="00370DEF" w:rsidRPr="004D47E1" w:rsidRDefault="00370DEF" w:rsidP="001E14BC">
            <w:pPr>
              <w:rPr>
                <w:rFonts w:ascii="Arial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b/>
                <w:bCs/>
                <w:sz w:val="20"/>
                <w:szCs w:val="20"/>
              </w:rPr>
              <w:t>Выплата</w:t>
            </w:r>
            <w:r w:rsidRPr="004D47E1">
              <w:rPr>
                <w:rFonts w:ascii="Arial" w:hAnsi="Arial" w:cs="Arial"/>
                <w:sz w:val="20"/>
                <w:szCs w:val="20"/>
              </w:rPr>
              <w:t xml:space="preserve">  - поквартально, через «ООО </w:t>
            </w:r>
            <w:proofErr w:type="spellStart"/>
            <w:r w:rsidRPr="004D47E1">
              <w:rPr>
                <w:rFonts w:ascii="Arial" w:hAnsi="Arial" w:cs="Arial"/>
                <w:sz w:val="20"/>
                <w:szCs w:val="20"/>
              </w:rPr>
              <w:t>Арвато</w:t>
            </w:r>
            <w:proofErr w:type="spellEnd"/>
            <w:r w:rsidRPr="004D47E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4D47E1">
              <w:rPr>
                <w:rFonts w:ascii="Arial" w:hAnsi="Arial" w:cs="Arial"/>
                <w:sz w:val="20"/>
                <w:szCs w:val="20"/>
              </w:rPr>
              <w:t>Рус</w:t>
            </w:r>
            <w:proofErr w:type="gramEnd"/>
            <w:r w:rsidRPr="004D47E1">
              <w:rPr>
                <w:rFonts w:ascii="Arial" w:hAnsi="Arial" w:cs="Arial"/>
                <w:sz w:val="20"/>
                <w:szCs w:val="20"/>
              </w:rPr>
              <w:t>»</w:t>
            </w:r>
          </w:p>
          <w:p w:rsidR="00370DEF" w:rsidRPr="004D47E1" w:rsidRDefault="00370DEF" w:rsidP="001E14BC">
            <w:pPr>
              <w:rPr>
                <w:rFonts w:ascii="Arial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370DEF" w:rsidRPr="004D47E1" w:rsidRDefault="00370DEF" w:rsidP="001E14BC">
            <w:pPr>
              <w:rPr>
                <w:rFonts w:ascii="Arial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Hosted</w:t>
            </w:r>
            <w:r w:rsidRPr="004D47E1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 xml:space="preserve"> </w:t>
            </w:r>
            <w:r w:rsidRPr="004D47E1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managed</w:t>
            </w:r>
            <w:r w:rsidRPr="004D47E1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 xml:space="preserve"> </w:t>
            </w:r>
            <w:r w:rsidRPr="004D47E1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partner</w:t>
            </w:r>
            <w:r w:rsidRPr="004D47E1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 xml:space="preserve"> </w:t>
            </w:r>
            <w:r w:rsidRPr="004D47E1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incentive</w:t>
            </w:r>
            <w:r w:rsidRPr="004D47E1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 xml:space="preserve"> </w:t>
            </w:r>
          </w:p>
          <w:p w:rsidR="00370DEF" w:rsidRPr="004D47E1" w:rsidRDefault="00370DEF" w:rsidP="001E14B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D47E1">
              <w:rPr>
                <w:rFonts w:ascii="Arial" w:hAnsi="Arial" w:cs="Arial"/>
                <w:sz w:val="20"/>
                <w:szCs w:val="20"/>
              </w:rPr>
              <w:t>Рибейт</w:t>
            </w:r>
            <w:proofErr w:type="spellEnd"/>
            <w:r w:rsidRPr="004D47E1">
              <w:rPr>
                <w:rFonts w:ascii="Arial" w:hAnsi="Arial" w:cs="Arial"/>
                <w:sz w:val="20"/>
                <w:szCs w:val="20"/>
              </w:rPr>
              <w:t xml:space="preserve"> 65% </w:t>
            </w:r>
            <w:proofErr w:type="spellStart"/>
            <w:r w:rsidRPr="004D47E1">
              <w:rPr>
                <w:rFonts w:ascii="Arial" w:hAnsi="Arial" w:cs="Arial"/>
                <w:sz w:val="20"/>
                <w:szCs w:val="20"/>
              </w:rPr>
              <w:t>расчитывается</w:t>
            </w:r>
            <w:proofErr w:type="spellEnd"/>
            <w:r w:rsidRPr="004D47E1">
              <w:rPr>
                <w:rFonts w:ascii="Arial" w:hAnsi="Arial" w:cs="Arial"/>
                <w:sz w:val="20"/>
                <w:szCs w:val="20"/>
              </w:rPr>
              <w:t xml:space="preserve"> за все вознаграждаемые продажи на основании отчетности за продажи SPLA лицензий. </w:t>
            </w:r>
          </w:p>
          <w:p w:rsidR="00370DEF" w:rsidRPr="004D47E1" w:rsidRDefault="00370DEF" w:rsidP="001E14BC">
            <w:pPr>
              <w:rPr>
                <w:rFonts w:ascii="Arial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sz w:val="20"/>
                <w:szCs w:val="20"/>
              </w:rPr>
              <w:t xml:space="preserve">Вознаграждение выплачивается за продажи лицензий по программе SPLA, </w:t>
            </w:r>
          </w:p>
          <w:p w:rsidR="00370DEF" w:rsidRPr="004D47E1" w:rsidRDefault="00370DEF" w:rsidP="001E14B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D47E1">
              <w:rPr>
                <w:rFonts w:ascii="Arial" w:hAnsi="Arial" w:cs="Arial"/>
                <w:sz w:val="20"/>
                <w:szCs w:val="20"/>
              </w:rPr>
              <w:lastRenderedPageBreak/>
              <w:t>превышающие</w:t>
            </w:r>
            <w:proofErr w:type="gramEnd"/>
            <w:r w:rsidRPr="004D47E1">
              <w:rPr>
                <w:rFonts w:ascii="Arial" w:hAnsi="Arial" w:cs="Arial"/>
                <w:sz w:val="20"/>
                <w:szCs w:val="20"/>
              </w:rPr>
              <w:t xml:space="preserve"> максимальный</w:t>
            </w:r>
            <w:r w:rsidRPr="004D47E1">
              <w:rPr>
                <w:rFonts w:ascii="Arial" w:hAnsi="Arial" w:cs="Arial"/>
                <w:color w:val="1F497D"/>
                <w:sz w:val="20"/>
                <w:szCs w:val="20"/>
              </w:rPr>
              <w:t xml:space="preserve"> </w:t>
            </w:r>
            <w:r w:rsidRPr="004D47E1">
              <w:rPr>
                <w:rFonts w:ascii="Arial" w:hAnsi="Arial" w:cs="Arial"/>
                <w:sz w:val="20"/>
                <w:szCs w:val="20"/>
              </w:rPr>
              <w:t>месячный объем продаж партнера за период апрель-июнь 2016.</w:t>
            </w:r>
          </w:p>
          <w:p w:rsidR="00370DEF" w:rsidRPr="004D47E1" w:rsidRDefault="00370DEF" w:rsidP="001E14BC">
            <w:pPr>
              <w:rPr>
                <w:rFonts w:ascii="Arial" w:hAnsi="Arial" w:cs="Arial"/>
                <w:sz w:val="20"/>
                <w:szCs w:val="20"/>
              </w:rPr>
            </w:pPr>
          </w:p>
          <w:p w:rsidR="00370DEF" w:rsidRPr="004D47E1" w:rsidRDefault="00370DEF" w:rsidP="001E14BC">
            <w:pPr>
              <w:rPr>
                <w:rFonts w:ascii="Arial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b/>
                <w:bCs/>
                <w:sz w:val="20"/>
                <w:szCs w:val="20"/>
              </w:rPr>
              <w:t>Условия участия:</w:t>
            </w:r>
            <w:r w:rsidRPr="004D47E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70DEF" w:rsidRPr="004D47E1" w:rsidRDefault="00370DEF" w:rsidP="00320591">
            <w:pPr>
              <w:pStyle w:val="a5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D47E1">
              <w:rPr>
                <w:rFonts w:ascii="Arial" w:hAnsi="Arial" w:cs="Arial"/>
                <w:sz w:val="20"/>
                <w:szCs w:val="20"/>
              </w:rPr>
              <w:t>Hosted</w:t>
            </w:r>
            <w:proofErr w:type="spellEnd"/>
            <w:r w:rsidRPr="004D47E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D47E1">
              <w:rPr>
                <w:rFonts w:ascii="Arial" w:hAnsi="Arial" w:cs="Arial"/>
                <w:sz w:val="20"/>
                <w:szCs w:val="20"/>
              </w:rPr>
              <w:t>managed</w:t>
            </w:r>
            <w:proofErr w:type="spellEnd"/>
            <w:r w:rsidRPr="004D47E1">
              <w:rPr>
                <w:rFonts w:ascii="Arial" w:hAnsi="Arial" w:cs="Arial"/>
                <w:sz w:val="20"/>
                <w:szCs w:val="20"/>
              </w:rPr>
              <w:t xml:space="preserve"> партнеры </w:t>
            </w:r>
          </w:p>
          <w:p w:rsidR="00370DEF" w:rsidRPr="004D47E1" w:rsidRDefault="00370DEF" w:rsidP="00320591">
            <w:pPr>
              <w:pStyle w:val="a5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sz w:val="20"/>
                <w:szCs w:val="20"/>
              </w:rPr>
              <w:t xml:space="preserve">Более 55% продаж оформлены в </w:t>
            </w:r>
            <w:proofErr w:type="gramStart"/>
            <w:r w:rsidRPr="004D47E1">
              <w:rPr>
                <w:rFonts w:ascii="Arial" w:hAnsi="Arial" w:cs="Arial"/>
                <w:sz w:val="20"/>
                <w:szCs w:val="20"/>
              </w:rPr>
              <w:t>виде</w:t>
            </w:r>
            <w:proofErr w:type="gramEnd"/>
            <w:r w:rsidRPr="004D47E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D47E1">
              <w:rPr>
                <w:rFonts w:ascii="Arial" w:hAnsi="Arial" w:cs="Arial"/>
                <w:sz w:val="20"/>
                <w:szCs w:val="20"/>
              </w:rPr>
              <w:t>End</w:t>
            </w:r>
            <w:proofErr w:type="spellEnd"/>
            <w:r w:rsidRPr="004D47E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D47E1">
              <w:rPr>
                <w:rFonts w:ascii="Arial" w:hAnsi="Arial" w:cs="Arial"/>
                <w:sz w:val="20"/>
                <w:szCs w:val="20"/>
              </w:rPr>
              <w:t>Customer</w:t>
            </w:r>
            <w:proofErr w:type="spellEnd"/>
            <w:r w:rsidRPr="004D47E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D47E1">
              <w:rPr>
                <w:rFonts w:ascii="Arial" w:hAnsi="Arial" w:cs="Arial"/>
                <w:sz w:val="20"/>
                <w:szCs w:val="20"/>
              </w:rPr>
              <w:t>Enrollment</w:t>
            </w:r>
            <w:proofErr w:type="spellEnd"/>
            <w:r w:rsidRPr="004D47E1">
              <w:rPr>
                <w:rFonts w:ascii="Arial" w:hAnsi="Arial" w:cs="Arial"/>
                <w:sz w:val="20"/>
                <w:szCs w:val="20"/>
              </w:rPr>
              <w:t xml:space="preserve"> (ECE) на конец последнего месяцы квартала</w:t>
            </w:r>
          </w:p>
          <w:p w:rsidR="00370DEF" w:rsidRPr="004D47E1" w:rsidRDefault="00370DEF" w:rsidP="00320591">
            <w:pPr>
              <w:pStyle w:val="a5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sz w:val="20"/>
                <w:szCs w:val="20"/>
              </w:rPr>
              <w:t>Партнер увеличил общее количество ECE не менее</w:t>
            </w:r>
            <w:proofErr w:type="gramStart"/>
            <w:r w:rsidRPr="004D47E1">
              <w:rPr>
                <w:rFonts w:ascii="Arial" w:hAnsi="Arial" w:cs="Arial"/>
                <w:sz w:val="20"/>
                <w:szCs w:val="20"/>
              </w:rPr>
              <w:t>,</w:t>
            </w:r>
            <w:proofErr w:type="gramEnd"/>
            <w:r w:rsidRPr="004D47E1">
              <w:rPr>
                <w:rFonts w:ascii="Arial" w:hAnsi="Arial" w:cs="Arial"/>
                <w:sz w:val="20"/>
                <w:szCs w:val="20"/>
              </w:rPr>
              <w:t xml:space="preserve"> чем на 5 за квартал </w:t>
            </w:r>
          </w:p>
          <w:p w:rsidR="00502C1D" w:rsidRDefault="00502C1D" w:rsidP="001E14B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70DEF" w:rsidRPr="004D47E1" w:rsidRDefault="00370DEF" w:rsidP="001E14BC">
            <w:pPr>
              <w:rPr>
                <w:rFonts w:ascii="Arial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Сегмент заказчика: </w:t>
            </w:r>
            <w:r w:rsidRPr="004D47E1">
              <w:rPr>
                <w:rFonts w:ascii="Arial" w:hAnsi="Arial" w:cs="Arial"/>
                <w:sz w:val="20"/>
                <w:szCs w:val="20"/>
              </w:rPr>
              <w:t>SMB, CA, EPG</w:t>
            </w:r>
          </w:p>
          <w:p w:rsidR="00370DEF" w:rsidRPr="004D47E1" w:rsidRDefault="00370DEF" w:rsidP="001E14BC">
            <w:pPr>
              <w:rPr>
                <w:rFonts w:ascii="Arial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b/>
                <w:bCs/>
                <w:sz w:val="20"/>
                <w:szCs w:val="20"/>
              </w:rPr>
              <w:t>Выплата</w:t>
            </w:r>
            <w:r w:rsidRPr="004D47E1">
              <w:rPr>
                <w:rFonts w:ascii="Arial" w:hAnsi="Arial" w:cs="Arial"/>
                <w:sz w:val="20"/>
                <w:szCs w:val="20"/>
              </w:rPr>
              <w:t xml:space="preserve">  - поквартально, через «ООО </w:t>
            </w:r>
            <w:proofErr w:type="spellStart"/>
            <w:r w:rsidRPr="004D47E1">
              <w:rPr>
                <w:rFonts w:ascii="Arial" w:hAnsi="Arial" w:cs="Arial"/>
                <w:sz w:val="20"/>
                <w:szCs w:val="20"/>
              </w:rPr>
              <w:t>Арвато</w:t>
            </w:r>
            <w:proofErr w:type="spellEnd"/>
            <w:r w:rsidRPr="004D47E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4D47E1">
              <w:rPr>
                <w:rFonts w:ascii="Arial" w:hAnsi="Arial" w:cs="Arial"/>
                <w:sz w:val="20"/>
                <w:szCs w:val="20"/>
              </w:rPr>
              <w:t>Рус</w:t>
            </w:r>
            <w:proofErr w:type="gramEnd"/>
            <w:r w:rsidRPr="004D47E1">
              <w:rPr>
                <w:rFonts w:ascii="Arial" w:hAnsi="Arial" w:cs="Arial"/>
                <w:sz w:val="20"/>
                <w:szCs w:val="20"/>
              </w:rPr>
              <w:t>»</w:t>
            </w:r>
          </w:p>
          <w:p w:rsidR="00370DEF" w:rsidRPr="004D47E1" w:rsidRDefault="00370DEF" w:rsidP="001E14BC">
            <w:pPr>
              <w:rPr>
                <w:rFonts w:ascii="Arial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color w:val="1F497D"/>
                <w:sz w:val="20"/>
                <w:szCs w:val="20"/>
              </w:rPr>
              <w:t> </w:t>
            </w:r>
          </w:p>
        </w:tc>
      </w:tr>
      <w:tr w:rsidR="00370DEF" w:rsidTr="001050A6">
        <w:trPr>
          <w:gridAfter w:val="1"/>
          <w:wAfter w:w="40" w:type="dxa"/>
          <w:trHeight w:val="276"/>
        </w:trPr>
        <w:tc>
          <w:tcPr>
            <w:tcW w:w="15593" w:type="dxa"/>
            <w:tcBorders>
              <w:top w:val="nil"/>
              <w:left w:val="single" w:sz="8" w:space="0" w:color="D04006"/>
              <w:bottom w:val="single" w:sz="8" w:space="0" w:color="D04006"/>
              <w:right w:val="single" w:sz="8" w:space="0" w:color="D04006"/>
            </w:tcBorders>
            <w:shd w:val="clear" w:color="auto" w:fill="D0400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DEF" w:rsidRPr="004D47E1" w:rsidRDefault="00370DEF" w:rsidP="001E14BC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SPLA"/>
            <w:bookmarkStart w:id="1" w:name="MR"/>
            <w:bookmarkEnd w:id="0"/>
            <w:bookmarkEnd w:id="1"/>
            <w:r w:rsidRPr="004D47E1">
              <w:rPr>
                <w:rFonts w:ascii="Arial" w:hAnsi="Arial" w:cs="Arial"/>
                <w:color w:val="FFFFFF"/>
                <w:sz w:val="20"/>
                <w:szCs w:val="20"/>
              </w:rPr>
              <w:lastRenderedPageBreak/>
              <w:t>ГЛОБАЛЬНЫЕ ПРОГРАММЫ</w:t>
            </w:r>
          </w:p>
        </w:tc>
      </w:tr>
      <w:tr w:rsidR="00370DEF" w:rsidRPr="00460F6B" w:rsidTr="001050A6">
        <w:trPr>
          <w:gridAfter w:val="1"/>
          <w:wAfter w:w="40" w:type="dxa"/>
          <w:trHeight w:val="276"/>
        </w:trPr>
        <w:tc>
          <w:tcPr>
            <w:tcW w:w="15593" w:type="dxa"/>
            <w:tcBorders>
              <w:top w:val="nil"/>
              <w:left w:val="single" w:sz="8" w:space="0" w:color="D04006"/>
              <w:bottom w:val="single" w:sz="8" w:space="0" w:color="D04006"/>
              <w:right w:val="single" w:sz="8" w:space="0" w:color="D0400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DEF" w:rsidRPr="004D47E1" w:rsidRDefault="00370DEF" w:rsidP="001E14BC">
            <w:pPr>
              <w:rPr>
                <w:rFonts w:ascii="Arial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color w:val="1F497D"/>
                <w:sz w:val="20"/>
                <w:szCs w:val="20"/>
              </w:rPr>
              <w:t> </w:t>
            </w:r>
          </w:p>
          <w:p w:rsidR="00370DEF" w:rsidRPr="004D47E1" w:rsidRDefault="00370DEF" w:rsidP="001E14BC">
            <w:pPr>
              <w:rPr>
                <w:rFonts w:ascii="Arial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Managed</w:t>
            </w:r>
            <w:r w:rsidRPr="004D47E1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 xml:space="preserve"> </w:t>
            </w:r>
            <w:r w:rsidRPr="004D47E1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Reseller</w:t>
            </w:r>
          </w:p>
          <w:p w:rsidR="00370DEF" w:rsidRPr="004D47E1" w:rsidRDefault="00370DEF" w:rsidP="001E14BC">
            <w:pPr>
              <w:pStyle w:val="a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Основные изменения по сравнению с </w:t>
            </w:r>
            <w:r w:rsidRPr="004D47E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</w:t>
            </w:r>
            <w:r w:rsidRPr="004D47E1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4D47E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FY</w:t>
            </w:r>
            <w:r w:rsidRPr="004D47E1">
              <w:rPr>
                <w:rFonts w:ascii="Arial" w:hAnsi="Arial" w:cs="Arial"/>
                <w:b/>
                <w:bCs/>
                <w:sz w:val="20"/>
                <w:szCs w:val="20"/>
              </w:rPr>
              <w:t>16:</w:t>
            </w:r>
          </w:p>
          <w:p w:rsidR="00370DEF" w:rsidRPr="004D47E1" w:rsidRDefault="00370DEF" w:rsidP="00502C1D">
            <w:pPr>
              <w:pStyle w:val="a5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sz w:val="20"/>
                <w:szCs w:val="20"/>
              </w:rPr>
              <w:t xml:space="preserve">Глобальный </w:t>
            </w:r>
            <w:proofErr w:type="spellStart"/>
            <w:r w:rsidRPr="004D47E1">
              <w:rPr>
                <w:rFonts w:ascii="Arial" w:hAnsi="Arial" w:cs="Arial"/>
                <w:sz w:val="20"/>
                <w:szCs w:val="20"/>
              </w:rPr>
              <w:t>акселеатор</w:t>
            </w:r>
            <w:proofErr w:type="spellEnd"/>
            <w:r w:rsidRPr="004D47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47E1">
              <w:rPr>
                <w:rFonts w:ascii="Arial" w:hAnsi="Arial" w:cs="Arial"/>
                <w:sz w:val="20"/>
                <w:szCs w:val="20"/>
                <w:lang w:val="en-US"/>
              </w:rPr>
              <w:t>CRM</w:t>
            </w:r>
            <w:r w:rsidRPr="004D47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47E1">
              <w:rPr>
                <w:rFonts w:ascii="Arial" w:hAnsi="Arial" w:cs="Arial"/>
                <w:sz w:val="20"/>
                <w:szCs w:val="20"/>
                <w:lang w:val="en-US"/>
              </w:rPr>
              <w:t>Online</w:t>
            </w:r>
            <w:r w:rsidRPr="004D47E1">
              <w:rPr>
                <w:rFonts w:ascii="Arial" w:hAnsi="Arial" w:cs="Arial"/>
                <w:sz w:val="20"/>
                <w:szCs w:val="20"/>
              </w:rPr>
              <w:t xml:space="preserve"> не действует в </w:t>
            </w:r>
            <w:r w:rsidRPr="004D47E1">
              <w:rPr>
                <w:rFonts w:ascii="Arial" w:hAnsi="Arial" w:cs="Arial"/>
                <w:sz w:val="20"/>
                <w:szCs w:val="20"/>
                <w:lang w:val="en-US"/>
              </w:rPr>
              <w:t>FY</w:t>
            </w:r>
            <w:r w:rsidRPr="004D47E1">
              <w:rPr>
                <w:rFonts w:ascii="Arial" w:hAnsi="Arial" w:cs="Arial"/>
                <w:sz w:val="20"/>
                <w:szCs w:val="20"/>
              </w:rPr>
              <w:t>17</w:t>
            </w:r>
          </w:p>
          <w:p w:rsidR="00370DEF" w:rsidRPr="004D47E1" w:rsidRDefault="00370DEF" w:rsidP="001E14BC">
            <w:pPr>
              <w:rPr>
                <w:rFonts w:ascii="Arial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color w:val="1F497D"/>
                <w:sz w:val="20"/>
                <w:szCs w:val="20"/>
              </w:rPr>
              <w:t> </w:t>
            </w:r>
          </w:p>
          <w:p w:rsidR="00370DEF" w:rsidRPr="004D47E1" w:rsidRDefault="00370DEF" w:rsidP="001E14BC">
            <w:pPr>
              <w:rPr>
                <w:rFonts w:ascii="Arial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5143500" cy="1362075"/>
                  <wp:effectExtent l="0" t="0" r="0" b="9525"/>
                  <wp:docPr id="1" name="Рисунок 1" descr="cid:image003.png@01D1E7FC.C15A7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3.png@01D1E7FC.C15A7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0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0DEF" w:rsidRPr="004D47E1" w:rsidRDefault="00370DEF" w:rsidP="001E14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47E1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 </w:t>
            </w:r>
          </w:p>
          <w:p w:rsidR="00370DEF" w:rsidRPr="004D47E1" w:rsidRDefault="00370DEF" w:rsidP="001E14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47E1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CSP Direct and Indirect Reseller</w:t>
            </w:r>
          </w:p>
          <w:p w:rsidR="00370DEF" w:rsidRPr="004D47E1" w:rsidRDefault="00370DEF" w:rsidP="001E14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4D47E1">
              <w:rPr>
                <w:rFonts w:ascii="Arial" w:hAnsi="Arial" w:cs="Arial"/>
                <w:sz w:val="20"/>
                <w:szCs w:val="20"/>
              </w:rPr>
              <w:t>Рибейт</w:t>
            </w:r>
            <w:proofErr w:type="spellEnd"/>
            <w:r w:rsidRPr="004D47E1">
              <w:rPr>
                <w:rFonts w:ascii="Arial" w:hAnsi="Arial" w:cs="Arial"/>
                <w:sz w:val="20"/>
                <w:szCs w:val="20"/>
                <w:lang w:val="en-US"/>
              </w:rPr>
              <w:t xml:space="preserve"> – 8% </w:t>
            </w:r>
            <w:r w:rsidRPr="004D47E1">
              <w:rPr>
                <w:rFonts w:ascii="Arial" w:hAnsi="Arial" w:cs="Arial"/>
                <w:sz w:val="20"/>
                <w:szCs w:val="20"/>
              </w:rPr>
              <w:t>за</w:t>
            </w:r>
            <w:r w:rsidRPr="004D47E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D47E1">
              <w:rPr>
                <w:rFonts w:ascii="Arial" w:hAnsi="Arial" w:cs="Arial"/>
                <w:sz w:val="20"/>
                <w:szCs w:val="20"/>
              </w:rPr>
              <w:t>продажу</w:t>
            </w:r>
            <w:r w:rsidRPr="004D47E1">
              <w:rPr>
                <w:rFonts w:ascii="Arial" w:hAnsi="Arial" w:cs="Arial"/>
                <w:sz w:val="20"/>
                <w:szCs w:val="20"/>
                <w:lang w:val="en-US"/>
              </w:rPr>
              <w:t xml:space="preserve"> CSP </w:t>
            </w:r>
            <w:r w:rsidRPr="004D47E1">
              <w:rPr>
                <w:rFonts w:ascii="Arial" w:hAnsi="Arial" w:cs="Arial"/>
                <w:sz w:val="20"/>
                <w:szCs w:val="20"/>
              </w:rPr>
              <w:t>лицензий</w:t>
            </w:r>
          </w:p>
          <w:p w:rsidR="00370DEF" w:rsidRPr="004D47E1" w:rsidRDefault="00370DEF" w:rsidP="001E14BC">
            <w:pPr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47E1">
              <w:rPr>
                <w:rFonts w:ascii="Arial" w:hAnsi="Arial" w:cs="Arial"/>
                <w:color w:val="1F497D"/>
                <w:sz w:val="20"/>
                <w:szCs w:val="20"/>
                <w:lang w:val="en-US"/>
              </w:rPr>
              <w:t> </w:t>
            </w:r>
          </w:p>
        </w:tc>
      </w:tr>
      <w:tr w:rsidR="00370DEF" w:rsidTr="001050A6">
        <w:trPr>
          <w:gridAfter w:val="1"/>
          <w:wAfter w:w="40" w:type="dxa"/>
          <w:trHeight w:val="276"/>
        </w:trPr>
        <w:tc>
          <w:tcPr>
            <w:tcW w:w="15593" w:type="dxa"/>
            <w:tcBorders>
              <w:top w:val="nil"/>
              <w:left w:val="single" w:sz="8" w:space="0" w:color="D04006"/>
              <w:bottom w:val="single" w:sz="8" w:space="0" w:color="D04006"/>
              <w:right w:val="single" w:sz="8" w:space="0" w:color="D04006"/>
            </w:tcBorders>
            <w:shd w:val="clear" w:color="auto" w:fill="D0400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DEF" w:rsidRPr="004D47E1" w:rsidRDefault="00370DEF" w:rsidP="001E14BC">
            <w:pPr>
              <w:rPr>
                <w:rFonts w:ascii="Arial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color w:val="FFFFFF"/>
                <w:sz w:val="20"/>
                <w:szCs w:val="20"/>
              </w:rPr>
              <w:t>Следующие программы работают без изменений до 01 октября 2016</w:t>
            </w:r>
          </w:p>
        </w:tc>
      </w:tr>
      <w:tr w:rsidR="00370DEF" w:rsidTr="001050A6">
        <w:trPr>
          <w:gridAfter w:val="1"/>
          <w:wAfter w:w="40" w:type="dxa"/>
          <w:trHeight w:val="276"/>
        </w:trPr>
        <w:tc>
          <w:tcPr>
            <w:tcW w:w="15593" w:type="dxa"/>
            <w:tcBorders>
              <w:top w:val="nil"/>
              <w:left w:val="single" w:sz="8" w:space="0" w:color="D04006"/>
              <w:bottom w:val="single" w:sz="8" w:space="0" w:color="D04006"/>
              <w:right w:val="single" w:sz="8" w:space="0" w:color="D0400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DEF" w:rsidRPr="004D47E1" w:rsidRDefault="00370DEF" w:rsidP="001E14BC">
            <w:pPr>
              <w:rPr>
                <w:rFonts w:ascii="Arial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  <w:p w:rsidR="00370DEF" w:rsidRPr="004D47E1" w:rsidRDefault="00370DEF" w:rsidP="001E14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2" w:name="Online"/>
            <w:r w:rsidRPr="004D47E1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Online Services Advisor Sell Incentives</w:t>
            </w:r>
            <w:bookmarkEnd w:id="2"/>
            <w:r w:rsidRPr="004D47E1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Pr="004D47E1">
              <w:rPr>
                <w:rFonts w:ascii="Arial" w:hAnsi="Arial" w:cs="Arial"/>
                <w:sz w:val="20"/>
                <w:szCs w:val="20"/>
              </w:rPr>
              <w:t>ранее</w:t>
            </w:r>
            <w:r w:rsidRPr="004D47E1">
              <w:rPr>
                <w:rFonts w:ascii="Arial" w:hAnsi="Arial" w:cs="Arial"/>
                <w:sz w:val="20"/>
                <w:szCs w:val="20"/>
                <w:lang w:val="en-US"/>
              </w:rPr>
              <w:t xml:space="preserve"> Online Services Advisor Web-Direct )</w:t>
            </w:r>
          </w:p>
          <w:p w:rsidR="00370DEF" w:rsidRPr="004D47E1" w:rsidRDefault="00370DEF" w:rsidP="001E14BC">
            <w:pPr>
              <w:rPr>
                <w:rFonts w:ascii="Arial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sz w:val="20"/>
                <w:szCs w:val="20"/>
              </w:rPr>
              <w:t xml:space="preserve">Вознаграждение партнеров за продажу новых подписок и управление </w:t>
            </w:r>
            <w:proofErr w:type="spellStart"/>
            <w:r w:rsidRPr="004D47E1">
              <w:rPr>
                <w:rFonts w:ascii="Arial" w:hAnsi="Arial" w:cs="Arial"/>
                <w:sz w:val="20"/>
                <w:szCs w:val="20"/>
              </w:rPr>
              <w:t>Microsoft</w:t>
            </w:r>
            <w:proofErr w:type="spellEnd"/>
            <w:r w:rsidRPr="004D47E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D47E1">
              <w:rPr>
                <w:rFonts w:ascii="Arial" w:hAnsi="Arial" w:cs="Arial"/>
                <w:sz w:val="20"/>
                <w:szCs w:val="20"/>
              </w:rPr>
              <w:t>Online</w:t>
            </w:r>
            <w:proofErr w:type="spellEnd"/>
            <w:r w:rsidRPr="004D47E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D47E1">
              <w:rPr>
                <w:rFonts w:ascii="Arial" w:hAnsi="Arial" w:cs="Arial"/>
                <w:sz w:val="20"/>
                <w:szCs w:val="20"/>
              </w:rPr>
              <w:t>Services</w:t>
            </w:r>
            <w:proofErr w:type="spellEnd"/>
            <w:r w:rsidRPr="004D47E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4D47E1">
              <w:rPr>
                <w:rFonts w:ascii="Arial" w:hAnsi="Arial" w:cs="Arial"/>
                <w:sz w:val="20"/>
                <w:szCs w:val="20"/>
                <w:lang w:val="en-US"/>
              </w:rPr>
              <w:t>MOSA</w:t>
            </w:r>
            <w:r w:rsidRPr="004D47E1">
              <w:rPr>
                <w:rFonts w:ascii="Arial" w:hAnsi="Arial" w:cs="Arial"/>
                <w:sz w:val="20"/>
                <w:szCs w:val="20"/>
              </w:rPr>
              <w:t>,</w:t>
            </w:r>
            <w:r w:rsidRPr="004D47E1">
              <w:rPr>
                <w:rFonts w:ascii="Arial" w:hAnsi="Arial" w:cs="Arial"/>
                <w:sz w:val="20"/>
                <w:szCs w:val="20"/>
                <w:lang w:val="en-US"/>
              </w:rPr>
              <w:t>EA</w:t>
            </w:r>
            <w:r w:rsidRPr="004D47E1">
              <w:rPr>
                <w:rFonts w:ascii="Arial" w:hAnsi="Arial" w:cs="Arial"/>
                <w:sz w:val="20"/>
                <w:szCs w:val="20"/>
              </w:rPr>
              <w:t>,</w:t>
            </w:r>
            <w:r w:rsidRPr="004D47E1">
              <w:rPr>
                <w:rFonts w:ascii="Arial" w:hAnsi="Arial" w:cs="Arial"/>
                <w:sz w:val="20"/>
                <w:szCs w:val="20"/>
                <w:lang w:val="en-US"/>
              </w:rPr>
              <w:t>CASA</w:t>
            </w:r>
            <w:r w:rsidRPr="004D47E1">
              <w:rPr>
                <w:rFonts w:ascii="Arial" w:hAnsi="Arial" w:cs="Arial"/>
                <w:sz w:val="20"/>
                <w:szCs w:val="20"/>
              </w:rPr>
              <w:t>\</w:t>
            </w:r>
            <w:r w:rsidRPr="004D47E1">
              <w:rPr>
                <w:rFonts w:ascii="Arial" w:hAnsi="Arial" w:cs="Arial"/>
                <w:sz w:val="20"/>
                <w:szCs w:val="20"/>
                <w:lang w:val="en-US"/>
              </w:rPr>
              <w:t>EES</w:t>
            </w:r>
            <w:r w:rsidRPr="004D47E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370DEF" w:rsidRPr="004D47E1" w:rsidRDefault="00370DEF" w:rsidP="001E14BC">
            <w:pPr>
              <w:rPr>
                <w:rFonts w:ascii="Arial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370DEF" w:rsidRPr="004D47E1" w:rsidRDefault="00370DEF" w:rsidP="001E14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47E1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 xml:space="preserve">Online Services Usage Incentive </w:t>
            </w:r>
          </w:p>
          <w:p w:rsidR="00370DEF" w:rsidRPr="00502C1D" w:rsidRDefault="00370DEF" w:rsidP="00502C1D">
            <w:pPr>
              <w:pStyle w:val="a5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502C1D">
              <w:rPr>
                <w:rFonts w:ascii="Arial" w:hAnsi="Arial" w:cs="Arial"/>
                <w:sz w:val="20"/>
                <w:szCs w:val="20"/>
              </w:rPr>
              <w:t xml:space="preserve">Вознаграждение 10% за активное использование </w:t>
            </w:r>
            <w:r w:rsidRPr="00502C1D">
              <w:rPr>
                <w:rFonts w:ascii="Arial" w:hAnsi="Arial" w:cs="Arial"/>
                <w:sz w:val="20"/>
                <w:szCs w:val="20"/>
                <w:lang w:val="en-US"/>
              </w:rPr>
              <w:t>Microsoft</w:t>
            </w:r>
            <w:r w:rsidRPr="00502C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2C1D">
              <w:rPr>
                <w:rFonts w:ascii="Arial" w:hAnsi="Arial" w:cs="Arial"/>
                <w:sz w:val="20"/>
                <w:szCs w:val="20"/>
                <w:lang w:val="en-US"/>
              </w:rPr>
              <w:t>Online</w:t>
            </w:r>
            <w:r w:rsidRPr="00502C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2C1D">
              <w:rPr>
                <w:rFonts w:ascii="Arial" w:hAnsi="Arial" w:cs="Arial"/>
                <w:sz w:val="20"/>
                <w:szCs w:val="20"/>
                <w:lang w:val="en-US"/>
              </w:rPr>
              <w:t>Services</w:t>
            </w:r>
            <w:r w:rsidRPr="00502C1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502C1D">
              <w:rPr>
                <w:rFonts w:ascii="Arial" w:hAnsi="Arial" w:cs="Arial"/>
                <w:sz w:val="20"/>
                <w:szCs w:val="20"/>
                <w:lang w:val="en-US"/>
              </w:rPr>
              <w:t>EA</w:t>
            </w:r>
            <w:r w:rsidRPr="00502C1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02C1D">
              <w:rPr>
                <w:rFonts w:ascii="Arial" w:hAnsi="Arial" w:cs="Arial"/>
                <w:sz w:val="20"/>
                <w:szCs w:val="20"/>
                <w:lang w:val="en-US"/>
              </w:rPr>
              <w:t>CASA</w:t>
            </w:r>
            <w:r w:rsidRPr="00502C1D">
              <w:rPr>
                <w:rFonts w:ascii="Arial" w:hAnsi="Arial" w:cs="Arial"/>
                <w:sz w:val="20"/>
                <w:szCs w:val="20"/>
              </w:rPr>
              <w:t>\</w:t>
            </w:r>
            <w:r w:rsidRPr="00502C1D">
              <w:rPr>
                <w:rFonts w:ascii="Arial" w:hAnsi="Arial" w:cs="Arial"/>
                <w:sz w:val="20"/>
                <w:szCs w:val="20"/>
                <w:lang w:val="en-US"/>
              </w:rPr>
              <w:t>EES</w:t>
            </w:r>
            <w:r w:rsidRPr="00502C1D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370DEF" w:rsidRPr="00502C1D" w:rsidRDefault="00370DEF" w:rsidP="00502C1D">
            <w:pPr>
              <w:pStyle w:val="a5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02C1D">
              <w:rPr>
                <w:rFonts w:ascii="Arial" w:hAnsi="Arial" w:cs="Arial"/>
                <w:sz w:val="20"/>
                <w:szCs w:val="20"/>
              </w:rPr>
              <w:t>Продолжительность</w:t>
            </w:r>
            <w:r w:rsidRPr="00502C1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502C1D">
              <w:rPr>
                <w:rFonts w:ascii="Arial" w:hAnsi="Arial" w:cs="Arial"/>
                <w:sz w:val="20"/>
                <w:szCs w:val="20"/>
              </w:rPr>
              <w:t>программы</w:t>
            </w:r>
            <w:r w:rsidRPr="00502C1D">
              <w:rPr>
                <w:rFonts w:ascii="Arial" w:hAnsi="Arial" w:cs="Arial"/>
                <w:sz w:val="20"/>
                <w:szCs w:val="20"/>
                <w:lang w:val="en-US"/>
              </w:rPr>
              <w:t xml:space="preserve"> 3 </w:t>
            </w:r>
            <w:r w:rsidRPr="00502C1D">
              <w:rPr>
                <w:rFonts w:ascii="Arial" w:hAnsi="Arial" w:cs="Arial"/>
                <w:sz w:val="20"/>
                <w:szCs w:val="20"/>
              </w:rPr>
              <w:t>года</w:t>
            </w:r>
          </w:p>
          <w:p w:rsidR="00370DEF" w:rsidRPr="004D47E1" w:rsidRDefault="00370DEF" w:rsidP="001E14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47E1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  <w:p w:rsidR="00370DEF" w:rsidRPr="004D47E1" w:rsidRDefault="00370DEF" w:rsidP="001E14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3" w:name="Azure"/>
            <w:r w:rsidRPr="004D47E1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 xml:space="preserve">Azure </w:t>
            </w:r>
            <w:bookmarkEnd w:id="3"/>
            <w:r w:rsidRPr="004D47E1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en-US"/>
              </w:rPr>
              <w:t>Incentive</w:t>
            </w:r>
          </w:p>
          <w:p w:rsidR="00370DEF" w:rsidRPr="004D47E1" w:rsidRDefault="00370DEF" w:rsidP="001E14B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47E1">
              <w:rPr>
                <w:rFonts w:ascii="Arial" w:hAnsi="Arial" w:cs="Arial"/>
                <w:sz w:val="20"/>
                <w:szCs w:val="20"/>
              </w:rPr>
              <w:t>Вознаграждение</w:t>
            </w:r>
            <w:r w:rsidRPr="004D47E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D47E1">
              <w:rPr>
                <w:rFonts w:ascii="Arial" w:hAnsi="Arial" w:cs="Arial"/>
                <w:sz w:val="20"/>
                <w:szCs w:val="20"/>
              </w:rPr>
              <w:t>за</w:t>
            </w:r>
            <w:r w:rsidRPr="004D47E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D47E1">
              <w:rPr>
                <w:rFonts w:ascii="Arial" w:hAnsi="Arial" w:cs="Arial"/>
                <w:sz w:val="20"/>
                <w:szCs w:val="20"/>
              </w:rPr>
              <w:t>потребление</w:t>
            </w:r>
            <w:r w:rsidRPr="004D47E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D47E1">
              <w:rPr>
                <w:rFonts w:ascii="Arial" w:hAnsi="Arial" w:cs="Arial"/>
                <w:sz w:val="20"/>
                <w:szCs w:val="20"/>
              </w:rPr>
              <w:t>сервисов</w:t>
            </w:r>
            <w:r w:rsidRPr="004D47E1">
              <w:rPr>
                <w:rFonts w:ascii="Arial" w:hAnsi="Arial" w:cs="Arial"/>
                <w:sz w:val="20"/>
                <w:szCs w:val="20"/>
                <w:lang w:val="en-US"/>
              </w:rPr>
              <w:t xml:space="preserve"> (consumption) Microsoft Azure Services </w:t>
            </w:r>
            <w:r w:rsidRPr="004D47E1">
              <w:rPr>
                <w:rFonts w:ascii="Arial" w:hAnsi="Arial" w:cs="Arial"/>
                <w:sz w:val="20"/>
                <w:szCs w:val="20"/>
              </w:rPr>
              <w:t>в</w:t>
            </w:r>
            <w:r w:rsidRPr="004D47E1">
              <w:rPr>
                <w:rFonts w:ascii="Arial" w:hAnsi="Arial" w:cs="Arial"/>
                <w:sz w:val="20"/>
                <w:szCs w:val="20"/>
                <w:lang w:val="en-US"/>
              </w:rPr>
              <w:t xml:space="preserve"> EA, CASA/EES </w:t>
            </w:r>
            <w:r w:rsidRPr="004D47E1">
              <w:rPr>
                <w:rFonts w:ascii="Arial" w:hAnsi="Arial" w:cs="Arial"/>
                <w:sz w:val="20"/>
                <w:szCs w:val="20"/>
              </w:rPr>
              <w:t>и</w:t>
            </w:r>
            <w:r w:rsidRPr="004D47E1">
              <w:rPr>
                <w:rFonts w:ascii="Arial" w:hAnsi="Arial" w:cs="Arial"/>
                <w:sz w:val="20"/>
                <w:szCs w:val="20"/>
                <w:lang w:val="en-US"/>
              </w:rPr>
              <w:t xml:space="preserve"> MOSA</w:t>
            </w:r>
          </w:p>
          <w:p w:rsidR="00370DEF" w:rsidRPr="004D47E1" w:rsidRDefault="00370DEF" w:rsidP="001E14BC">
            <w:pPr>
              <w:rPr>
                <w:rFonts w:ascii="Arial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sz w:val="20"/>
                <w:szCs w:val="20"/>
              </w:rPr>
              <w:t xml:space="preserve">До 20% за потребленные мощности клиентом </w:t>
            </w:r>
          </w:p>
          <w:p w:rsidR="00370DEF" w:rsidRPr="004D47E1" w:rsidRDefault="00370DEF" w:rsidP="001E14BC">
            <w:pPr>
              <w:rPr>
                <w:rFonts w:ascii="Arial" w:hAnsi="Arial" w:cs="Arial"/>
                <w:sz w:val="20"/>
                <w:szCs w:val="20"/>
              </w:rPr>
            </w:pPr>
            <w:r w:rsidRPr="004D47E1">
              <w:rPr>
                <w:rFonts w:ascii="Arial" w:hAnsi="Arial" w:cs="Arial"/>
                <w:sz w:val="20"/>
                <w:szCs w:val="20"/>
              </w:rPr>
              <w:t> </w:t>
            </w:r>
            <w:r w:rsidRPr="004D47E1">
              <w:rPr>
                <w:rFonts w:ascii="Arial" w:hAnsi="Arial" w:cs="Arial"/>
                <w:color w:val="1F497D"/>
                <w:sz w:val="20"/>
                <w:szCs w:val="20"/>
              </w:rPr>
              <w:t> </w:t>
            </w:r>
          </w:p>
        </w:tc>
      </w:tr>
    </w:tbl>
    <w:p w:rsidR="00423913" w:rsidRPr="00370DEF" w:rsidRDefault="00460F6B" w:rsidP="00370DEF">
      <w:pPr>
        <w:tabs>
          <w:tab w:val="left" w:pos="2820"/>
        </w:tabs>
        <w:rPr>
          <w:lang w:val="en-US"/>
        </w:rPr>
      </w:pPr>
      <w:bookmarkStart w:id="4" w:name="_GoBack"/>
      <w:bookmarkEnd w:id="4"/>
    </w:p>
    <w:sectPr w:rsidR="00423913" w:rsidRPr="00370DEF" w:rsidSect="00370DEF">
      <w:pgSz w:w="16838" w:h="11906" w:orient="landscape"/>
      <w:pgMar w:top="142" w:right="1134" w:bottom="1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84807"/>
    <w:multiLevelType w:val="hybridMultilevel"/>
    <w:tmpl w:val="DC064C58"/>
    <w:lvl w:ilvl="0" w:tplc="6DD87636">
      <w:numFmt w:val="bullet"/>
      <w:lvlText w:val=""/>
      <w:lvlJc w:val="left"/>
      <w:pPr>
        <w:ind w:left="1125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EC4ECA"/>
    <w:multiLevelType w:val="hybridMultilevel"/>
    <w:tmpl w:val="8E96AF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A70CF9"/>
    <w:multiLevelType w:val="hybridMultilevel"/>
    <w:tmpl w:val="C4CA0A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3C56C17"/>
    <w:multiLevelType w:val="hybridMultilevel"/>
    <w:tmpl w:val="E2B6EC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C765F5F"/>
    <w:multiLevelType w:val="hybridMultilevel"/>
    <w:tmpl w:val="24B47E5C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>
    <w:nsid w:val="32F6530F"/>
    <w:multiLevelType w:val="hybridMultilevel"/>
    <w:tmpl w:val="6B1C7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1563DC"/>
    <w:multiLevelType w:val="hybridMultilevel"/>
    <w:tmpl w:val="53F073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9EE5212"/>
    <w:multiLevelType w:val="hybridMultilevel"/>
    <w:tmpl w:val="856E3A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167793A"/>
    <w:multiLevelType w:val="hybridMultilevel"/>
    <w:tmpl w:val="D3C84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1D1BC4"/>
    <w:multiLevelType w:val="hybridMultilevel"/>
    <w:tmpl w:val="6A1E7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E108A5"/>
    <w:multiLevelType w:val="hybridMultilevel"/>
    <w:tmpl w:val="8E2801CA"/>
    <w:lvl w:ilvl="0" w:tplc="6DD87636">
      <w:numFmt w:val="bullet"/>
      <w:lvlText w:val=""/>
      <w:lvlJc w:val="left"/>
      <w:pPr>
        <w:ind w:left="765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9"/>
  </w:num>
  <w:num w:numId="5">
    <w:abstractNumId w:val="6"/>
  </w:num>
  <w:num w:numId="6">
    <w:abstractNumId w:val="5"/>
  </w:num>
  <w:num w:numId="7">
    <w:abstractNumId w:val="7"/>
  </w:num>
  <w:num w:numId="8">
    <w:abstractNumId w:val="1"/>
  </w:num>
  <w:num w:numId="9">
    <w:abstractNumId w:val="4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08FC"/>
    <w:rsid w:val="001050A6"/>
    <w:rsid w:val="00320591"/>
    <w:rsid w:val="00370DEF"/>
    <w:rsid w:val="0037439F"/>
    <w:rsid w:val="00425FF6"/>
    <w:rsid w:val="00460F6B"/>
    <w:rsid w:val="00486000"/>
    <w:rsid w:val="004D47E1"/>
    <w:rsid w:val="00502C1D"/>
    <w:rsid w:val="005637C1"/>
    <w:rsid w:val="005E78A9"/>
    <w:rsid w:val="00B008FC"/>
    <w:rsid w:val="00B57F9F"/>
    <w:rsid w:val="00BF1AFF"/>
    <w:rsid w:val="00C70944"/>
    <w:rsid w:val="00CE3915"/>
    <w:rsid w:val="00D6182B"/>
    <w:rsid w:val="00E120CC"/>
    <w:rsid w:val="00FD5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099"/>
  </w:style>
  <w:style w:type="paragraph" w:styleId="2">
    <w:name w:val="heading 2"/>
    <w:basedOn w:val="a"/>
    <w:next w:val="a"/>
    <w:link w:val="20"/>
    <w:qFormat/>
    <w:rsid w:val="00370DE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70DE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rsid w:val="00370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370DE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70DEF"/>
    <w:pPr>
      <w:spacing w:after="0" w:line="240" w:lineRule="auto"/>
      <w:ind w:left="720"/>
    </w:pPr>
    <w:rPr>
      <w:rFonts w:ascii="Calibri" w:eastAsia="Calibri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70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0D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70DE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70DE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rsid w:val="00370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370DE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70DEF"/>
    <w:pPr>
      <w:spacing w:after="0" w:line="240" w:lineRule="auto"/>
      <w:ind w:left="720"/>
    </w:pPr>
    <w:rPr>
      <w:rFonts w:ascii="Calibri" w:eastAsia="Calibri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70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0D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support.microsoft.com/kb/2961376/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crosoft.com/emea/mo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icrosoft.com/emea/mo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3.png@01D1E7FC.C15A72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1407</Words>
  <Characters>8025</Characters>
  <Application>Microsoft Office Word</Application>
  <DocSecurity>0</DocSecurity>
  <Lines>66</Lines>
  <Paragraphs>18</Paragraphs>
  <ScaleCrop>false</ScaleCrop>
  <Company>1</Company>
  <LinksUpToDate>false</LinksUpToDate>
  <CharactersWithSpaces>9414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egolovanov on IT000903</dc:creator>
  <cp:keywords/>
  <dc:description/>
  <cp:lastModifiedBy>gordienko on WS110</cp:lastModifiedBy>
  <cp:revision>20</cp:revision>
  <dcterms:created xsi:type="dcterms:W3CDTF">2016-08-01T15:16:00Z</dcterms:created>
  <dcterms:modified xsi:type="dcterms:W3CDTF">2016-08-02T09:27:00Z</dcterms:modified>
</cp:coreProperties>
</file>