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E22" w:rsidRPr="00F044B9" w:rsidRDefault="00F37560" w:rsidP="000C4E22">
      <w:pPr>
        <w:jc w:val="center"/>
        <w:rPr>
          <w:b/>
          <w:sz w:val="28"/>
          <w:szCs w:val="28"/>
        </w:rPr>
      </w:pPr>
      <w:r w:rsidRPr="00F044B9">
        <w:rPr>
          <w:b/>
          <w:sz w:val="28"/>
          <w:szCs w:val="28"/>
        </w:rPr>
        <w:t>Программа</w:t>
      </w:r>
      <w:r w:rsidR="000C4E22" w:rsidRPr="00F044B9">
        <w:rPr>
          <w:b/>
          <w:sz w:val="28"/>
          <w:szCs w:val="28"/>
        </w:rPr>
        <w:t xml:space="preserve"> на </w:t>
      </w:r>
      <w:r w:rsidR="008E4B2B" w:rsidRPr="008E4B2B">
        <w:rPr>
          <w:b/>
          <w:sz w:val="28"/>
          <w:szCs w:val="28"/>
        </w:rPr>
        <w:t>201</w:t>
      </w:r>
      <w:r w:rsidR="00F35A0C" w:rsidRPr="00F35A0C">
        <w:rPr>
          <w:b/>
          <w:sz w:val="28"/>
          <w:szCs w:val="28"/>
        </w:rPr>
        <w:t>8</w:t>
      </w:r>
      <w:r w:rsidR="004D6817" w:rsidRPr="00F044B9">
        <w:rPr>
          <w:b/>
          <w:sz w:val="28"/>
          <w:szCs w:val="28"/>
        </w:rPr>
        <w:t xml:space="preserve"> </w:t>
      </w:r>
      <w:r w:rsidR="000C4E22" w:rsidRPr="00F044B9">
        <w:rPr>
          <w:b/>
          <w:sz w:val="28"/>
          <w:szCs w:val="28"/>
        </w:rPr>
        <w:t xml:space="preserve">год по </w:t>
      </w:r>
      <w:r w:rsidR="00907E12" w:rsidRPr="00F044B9">
        <w:rPr>
          <w:b/>
          <w:sz w:val="28"/>
          <w:szCs w:val="28"/>
        </w:rPr>
        <w:t>продукции</w:t>
      </w:r>
      <w:r w:rsidR="000C4E22" w:rsidRPr="00F044B9">
        <w:rPr>
          <w:b/>
          <w:sz w:val="28"/>
          <w:szCs w:val="28"/>
        </w:rPr>
        <w:t xml:space="preserve"> </w:t>
      </w:r>
      <w:r w:rsidR="000C4E22" w:rsidRPr="00F044B9">
        <w:rPr>
          <w:b/>
          <w:sz w:val="28"/>
          <w:szCs w:val="28"/>
          <w:lang w:val="en-US"/>
        </w:rPr>
        <w:t>Acer</w:t>
      </w:r>
    </w:p>
    <w:p w:rsidR="00F37560" w:rsidRPr="00DB736A" w:rsidRDefault="00F37560" w:rsidP="000C4E22">
      <w:pPr>
        <w:jc w:val="center"/>
        <w:rPr>
          <w:i/>
          <w:lang w:val="en-US"/>
        </w:rPr>
      </w:pPr>
      <w:r w:rsidRPr="00245F49">
        <w:rPr>
          <w:i/>
        </w:rPr>
        <w:t>для</w:t>
      </w:r>
      <w:r w:rsidRPr="00DB736A">
        <w:rPr>
          <w:i/>
          <w:lang w:val="en-US"/>
        </w:rPr>
        <w:t xml:space="preserve"> </w:t>
      </w:r>
      <w:r w:rsidRPr="00245F49">
        <w:rPr>
          <w:i/>
        </w:rPr>
        <w:t>партнеров</w:t>
      </w:r>
      <w:r w:rsidRPr="00DB736A">
        <w:rPr>
          <w:i/>
          <w:lang w:val="en-US"/>
        </w:rPr>
        <w:t xml:space="preserve"> </w:t>
      </w:r>
      <w:r w:rsidR="00254DAC" w:rsidRPr="00245F49">
        <w:rPr>
          <w:i/>
        </w:rPr>
        <w:t>со</w:t>
      </w:r>
      <w:r w:rsidR="00254DAC" w:rsidRPr="00DB736A">
        <w:rPr>
          <w:i/>
          <w:lang w:val="en-US"/>
        </w:rPr>
        <w:t xml:space="preserve"> </w:t>
      </w:r>
      <w:r w:rsidR="00254DAC" w:rsidRPr="00245F49">
        <w:rPr>
          <w:i/>
        </w:rPr>
        <w:t>статусами</w:t>
      </w:r>
      <w:r w:rsidR="00254DAC" w:rsidRPr="00DB736A">
        <w:rPr>
          <w:i/>
          <w:lang w:val="en-US"/>
        </w:rPr>
        <w:t xml:space="preserve"> </w:t>
      </w:r>
      <w:r w:rsidRPr="00245F49">
        <w:rPr>
          <w:i/>
          <w:lang w:val="en-US"/>
        </w:rPr>
        <w:t>Acer</w:t>
      </w:r>
      <w:r w:rsidRPr="00DB736A">
        <w:rPr>
          <w:i/>
          <w:lang w:val="en-US"/>
        </w:rPr>
        <w:t xml:space="preserve"> </w:t>
      </w:r>
      <w:r w:rsidRPr="00245F49">
        <w:rPr>
          <w:i/>
          <w:lang w:val="en-US"/>
        </w:rPr>
        <w:t>Point</w:t>
      </w:r>
      <w:r w:rsidRPr="00DB736A">
        <w:rPr>
          <w:i/>
          <w:lang w:val="en-US"/>
        </w:rPr>
        <w:t xml:space="preserve">, </w:t>
      </w:r>
      <w:r w:rsidRPr="00245F49">
        <w:rPr>
          <w:i/>
          <w:lang w:val="en-US"/>
        </w:rPr>
        <w:t>Point</w:t>
      </w:r>
      <w:r w:rsidRPr="00DB736A">
        <w:rPr>
          <w:i/>
          <w:lang w:val="en-US"/>
        </w:rPr>
        <w:t xml:space="preserve"> </w:t>
      </w:r>
      <w:r w:rsidRPr="00245F49">
        <w:rPr>
          <w:i/>
          <w:lang w:val="en-US"/>
        </w:rPr>
        <w:t>Advanced</w:t>
      </w:r>
      <w:r w:rsidRPr="00DB736A">
        <w:rPr>
          <w:i/>
          <w:lang w:val="en-US"/>
        </w:rPr>
        <w:t xml:space="preserve">, </w:t>
      </w:r>
      <w:r w:rsidRPr="00245F49">
        <w:rPr>
          <w:i/>
          <w:lang w:val="en-US"/>
        </w:rPr>
        <w:t>Silver</w:t>
      </w:r>
      <w:r w:rsidR="00A55ECD" w:rsidRPr="00DB736A">
        <w:rPr>
          <w:i/>
          <w:lang w:val="en-US"/>
        </w:rPr>
        <w:t xml:space="preserve">, </w:t>
      </w:r>
      <w:r w:rsidR="00A55ECD" w:rsidRPr="00245F49">
        <w:rPr>
          <w:i/>
          <w:lang w:val="en-US"/>
        </w:rPr>
        <w:t>Gold</w:t>
      </w:r>
      <w:r w:rsidR="00A55ECD" w:rsidRPr="00DB736A">
        <w:rPr>
          <w:i/>
          <w:lang w:val="en-US"/>
        </w:rPr>
        <w:t xml:space="preserve">, </w:t>
      </w:r>
      <w:r w:rsidR="00A55ECD" w:rsidRPr="00245F49">
        <w:rPr>
          <w:i/>
          <w:lang w:val="en-US"/>
        </w:rPr>
        <w:t>Online</w:t>
      </w:r>
      <w:r w:rsidR="00A55ECD" w:rsidRPr="00DB736A">
        <w:rPr>
          <w:i/>
          <w:lang w:val="en-US"/>
        </w:rPr>
        <w:t xml:space="preserve"> </w:t>
      </w:r>
      <w:r w:rsidR="00A55ECD" w:rsidRPr="00245F49">
        <w:rPr>
          <w:i/>
          <w:lang w:val="en-US"/>
        </w:rPr>
        <w:t>Retail</w:t>
      </w:r>
    </w:p>
    <w:p w:rsidR="00254DAC" w:rsidRPr="00DB736A" w:rsidRDefault="00254DAC" w:rsidP="000C4E22">
      <w:pPr>
        <w:jc w:val="center"/>
        <w:rPr>
          <w:i/>
          <w:lang w:val="en-US"/>
        </w:rPr>
      </w:pPr>
    </w:p>
    <w:p w:rsidR="00FA6045" w:rsidRPr="00DB736A" w:rsidRDefault="00FA6045" w:rsidP="000C4E22">
      <w:pPr>
        <w:jc w:val="center"/>
        <w:rPr>
          <w:color w:val="0000FF"/>
          <w:sz w:val="20"/>
          <w:szCs w:val="20"/>
          <w:lang w:val="en-US"/>
        </w:rPr>
      </w:pPr>
    </w:p>
    <w:p w:rsidR="00FA6045" w:rsidRPr="00FA6045" w:rsidRDefault="00FA6045" w:rsidP="00EF65FC">
      <w:pPr>
        <w:pStyle w:val="Default"/>
        <w:rPr>
          <w:rFonts w:ascii="Arial" w:hAnsi="Arial" w:cs="Arial"/>
          <w:color w:val="363636"/>
          <w:sz w:val="20"/>
          <w:szCs w:val="20"/>
          <w:shd w:val="clear" w:color="auto" w:fill="FFFFFF"/>
        </w:rPr>
      </w:pPr>
      <w:r w:rsidRPr="00FA6045">
        <w:rPr>
          <w:rFonts w:ascii="Arial" w:hAnsi="Arial" w:cs="Arial"/>
          <w:color w:val="363636"/>
          <w:sz w:val="20"/>
          <w:szCs w:val="20"/>
          <w:shd w:val="clear" w:color="auto" w:fill="FFFFFF"/>
        </w:rPr>
        <w:t>Наши партнеры - это основная ценность. Для повышения привлекательности к продуктам Acer компанией разработаны и предлагаются разнообразные  программы, позволяющие приобрести компьютерную технику  на очень выгодных условиях.</w:t>
      </w:r>
      <w:r w:rsidRPr="00FA6045">
        <w:rPr>
          <w:rFonts w:ascii="Arial" w:hAnsi="Arial" w:cs="Arial"/>
          <w:color w:val="363636"/>
          <w:sz w:val="20"/>
          <w:szCs w:val="20"/>
          <w:shd w:val="clear" w:color="auto" w:fill="FFFFFF"/>
        </w:rPr>
        <w:br/>
      </w:r>
      <w:r w:rsidRPr="00FA6045">
        <w:rPr>
          <w:rFonts w:ascii="Arial" w:hAnsi="Arial" w:cs="Arial"/>
          <w:color w:val="363636"/>
          <w:sz w:val="20"/>
          <w:szCs w:val="20"/>
          <w:shd w:val="clear" w:color="auto" w:fill="FFFFFF"/>
        </w:rPr>
        <w:br/>
        <w:t xml:space="preserve">Одним из наших эксклюзивных предложений является специальная </w:t>
      </w:r>
      <w:r>
        <w:rPr>
          <w:rFonts w:ascii="Arial" w:hAnsi="Arial" w:cs="Arial"/>
          <w:color w:val="363636"/>
          <w:sz w:val="20"/>
          <w:szCs w:val="20"/>
          <w:shd w:val="clear" w:color="auto" w:fill="FFFFFF"/>
        </w:rPr>
        <w:t xml:space="preserve">квартальная бонусная </w:t>
      </w:r>
      <w:r w:rsidRPr="00FA6045">
        <w:rPr>
          <w:rFonts w:ascii="Arial" w:hAnsi="Arial" w:cs="Arial"/>
          <w:color w:val="363636"/>
          <w:sz w:val="20"/>
          <w:szCs w:val="20"/>
          <w:shd w:val="clear" w:color="auto" w:fill="FFFFFF"/>
        </w:rPr>
        <w:t xml:space="preserve">программа </w:t>
      </w:r>
      <w:r>
        <w:rPr>
          <w:rFonts w:ascii="Arial" w:hAnsi="Arial" w:cs="Arial"/>
          <w:color w:val="363636"/>
          <w:sz w:val="20"/>
          <w:szCs w:val="20"/>
          <w:shd w:val="clear" w:color="auto" w:fill="FFFFFF"/>
        </w:rPr>
        <w:t>для</w:t>
      </w:r>
      <w:r w:rsidRPr="00FA6045">
        <w:rPr>
          <w:rFonts w:ascii="Arial" w:hAnsi="Arial" w:cs="Arial"/>
          <w:color w:val="363636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color w:val="363636"/>
          <w:sz w:val="20"/>
          <w:szCs w:val="20"/>
          <w:shd w:val="clear" w:color="auto" w:fill="FFFFFF"/>
        </w:rPr>
        <w:t>партнеров</w:t>
      </w:r>
      <w:r w:rsidR="00EF65FC">
        <w:rPr>
          <w:rFonts w:ascii="Arial" w:hAnsi="Arial" w:cs="Arial"/>
          <w:color w:val="363636"/>
          <w:sz w:val="20"/>
          <w:szCs w:val="20"/>
          <w:shd w:val="clear" w:color="auto" w:fill="FFFFFF"/>
        </w:rPr>
        <w:t xml:space="preserve"> </w:t>
      </w:r>
      <w:r w:rsidR="00EF65FC" w:rsidRPr="00FA6045">
        <w:rPr>
          <w:rFonts w:ascii="Arial" w:hAnsi="Arial" w:cs="Arial"/>
          <w:color w:val="363636"/>
          <w:sz w:val="20"/>
          <w:szCs w:val="20"/>
          <w:shd w:val="clear" w:color="auto" w:fill="FFFFFF"/>
        </w:rPr>
        <w:t>Acer</w:t>
      </w:r>
      <w:r w:rsidRPr="00FA6045">
        <w:rPr>
          <w:rFonts w:ascii="Arial" w:hAnsi="Arial" w:cs="Arial"/>
          <w:color w:val="363636"/>
          <w:sz w:val="20"/>
          <w:szCs w:val="20"/>
          <w:shd w:val="clear" w:color="auto" w:fill="FFFFFF"/>
        </w:rPr>
        <w:t>, в основе которой содержится персональный подход к каждому клиенту и специальные условия сотрудничества.</w:t>
      </w:r>
      <w:r w:rsidRPr="00FA6045">
        <w:rPr>
          <w:sz w:val="20"/>
          <w:szCs w:val="20"/>
        </w:rPr>
        <w:t> </w:t>
      </w:r>
      <w:r w:rsidRPr="00FA6045">
        <w:rPr>
          <w:rFonts w:ascii="Arial" w:hAnsi="Arial" w:cs="Arial"/>
          <w:color w:val="363636"/>
          <w:sz w:val="20"/>
          <w:szCs w:val="20"/>
          <w:shd w:val="clear" w:color="auto" w:fill="FFFFFF"/>
        </w:rPr>
        <w:br/>
      </w:r>
      <w:r w:rsidRPr="00FA6045">
        <w:rPr>
          <w:rFonts w:ascii="Arial" w:hAnsi="Arial" w:cs="Arial"/>
          <w:color w:val="363636"/>
          <w:sz w:val="20"/>
          <w:szCs w:val="20"/>
          <w:shd w:val="clear" w:color="auto" w:fill="FFFFFF"/>
        </w:rPr>
        <w:br/>
        <w:t xml:space="preserve">Для того что бы стать авторизированным партнером необходимо обратиться к менеджеру </w:t>
      </w:r>
      <w:r w:rsidRPr="00FA6045">
        <w:rPr>
          <w:rFonts w:ascii="Arial" w:hAnsi="Arial" w:cs="Arial"/>
          <w:color w:val="363636"/>
          <w:sz w:val="20"/>
          <w:szCs w:val="20"/>
          <w:shd w:val="clear" w:color="auto" w:fill="FFFFFF"/>
          <w:lang w:val="en-US"/>
        </w:rPr>
        <w:t>Acer</w:t>
      </w:r>
      <w:r w:rsidRPr="00FA6045">
        <w:rPr>
          <w:rFonts w:ascii="Arial" w:hAnsi="Arial" w:cs="Arial"/>
          <w:color w:val="363636"/>
          <w:sz w:val="20"/>
          <w:szCs w:val="20"/>
          <w:shd w:val="clear" w:color="auto" w:fill="FFFFFF"/>
        </w:rPr>
        <w:t xml:space="preserve"> или пройти регистрацию на сайте </w:t>
      </w:r>
      <w:r w:rsidRPr="00254DAC">
        <w:rPr>
          <w:rFonts w:ascii="Arial" w:hAnsi="Arial" w:cs="Arial"/>
          <w:b/>
          <w:i/>
          <w:color w:val="00B050"/>
          <w:sz w:val="20"/>
          <w:szCs w:val="20"/>
          <w:shd w:val="clear" w:color="auto" w:fill="FFFFFF"/>
          <w:lang w:val="en-US"/>
        </w:rPr>
        <w:t>www</w:t>
      </w:r>
      <w:r w:rsidRPr="00254DAC">
        <w:rPr>
          <w:rFonts w:ascii="Arial" w:hAnsi="Arial" w:cs="Arial"/>
          <w:b/>
          <w:i/>
          <w:color w:val="00B050"/>
          <w:sz w:val="20"/>
          <w:szCs w:val="20"/>
          <w:shd w:val="clear" w:color="auto" w:fill="FFFFFF"/>
        </w:rPr>
        <w:t>.</w:t>
      </w:r>
      <w:r w:rsidRPr="00254DAC">
        <w:rPr>
          <w:rFonts w:ascii="Arial" w:hAnsi="Arial" w:cs="Arial"/>
          <w:b/>
          <w:i/>
          <w:color w:val="00B050"/>
          <w:sz w:val="20"/>
          <w:szCs w:val="20"/>
          <w:shd w:val="clear" w:color="auto" w:fill="FFFFFF"/>
          <w:lang w:val="en-US"/>
        </w:rPr>
        <w:t>acer</w:t>
      </w:r>
      <w:r w:rsidRPr="00254DAC">
        <w:rPr>
          <w:rFonts w:ascii="Arial" w:hAnsi="Arial" w:cs="Arial"/>
          <w:b/>
          <w:i/>
          <w:color w:val="00B050"/>
          <w:sz w:val="20"/>
          <w:szCs w:val="20"/>
          <w:shd w:val="clear" w:color="auto" w:fill="FFFFFF"/>
        </w:rPr>
        <w:t>.</w:t>
      </w:r>
      <w:proofErr w:type="spellStart"/>
      <w:r w:rsidRPr="00254DAC">
        <w:rPr>
          <w:rFonts w:ascii="Arial" w:hAnsi="Arial" w:cs="Arial"/>
          <w:b/>
          <w:i/>
          <w:color w:val="00B050"/>
          <w:sz w:val="20"/>
          <w:szCs w:val="20"/>
          <w:shd w:val="clear" w:color="auto" w:fill="FFFFFF"/>
          <w:lang w:val="en-US"/>
        </w:rPr>
        <w:t>ru</w:t>
      </w:r>
      <w:proofErr w:type="spellEnd"/>
      <w:r w:rsidRPr="00254DAC">
        <w:rPr>
          <w:rFonts w:ascii="Arial" w:hAnsi="Arial" w:cs="Arial"/>
          <w:color w:val="00B050"/>
          <w:sz w:val="20"/>
          <w:szCs w:val="20"/>
          <w:shd w:val="clear" w:color="auto" w:fill="FFFFFF"/>
        </w:rPr>
        <w:t xml:space="preserve"> </w:t>
      </w:r>
      <w:r w:rsidRPr="00FA6045">
        <w:rPr>
          <w:rFonts w:ascii="Arial" w:hAnsi="Arial" w:cs="Arial"/>
          <w:color w:val="363636"/>
          <w:sz w:val="20"/>
          <w:szCs w:val="20"/>
          <w:shd w:val="clear" w:color="auto" w:fill="FFFFFF"/>
        </w:rPr>
        <w:t xml:space="preserve">в разделе </w:t>
      </w:r>
      <w:r w:rsidRPr="00254DAC">
        <w:rPr>
          <w:rFonts w:ascii="Arial" w:hAnsi="Arial" w:cs="Arial"/>
          <w:b/>
          <w:color w:val="00B050"/>
          <w:sz w:val="20"/>
          <w:szCs w:val="20"/>
          <w:shd w:val="clear" w:color="auto" w:fill="FFFFFF"/>
          <w:lang w:val="en-US"/>
        </w:rPr>
        <w:t>Synergy Portal</w:t>
      </w:r>
      <w:r w:rsidRPr="00254DAC">
        <w:rPr>
          <w:rFonts w:ascii="Arial" w:hAnsi="Arial" w:cs="Arial"/>
          <w:b/>
          <w:color w:val="00B050"/>
          <w:sz w:val="20"/>
          <w:szCs w:val="20"/>
          <w:shd w:val="clear" w:color="auto" w:fill="FFFFFF"/>
        </w:rPr>
        <w:t>.</w:t>
      </w:r>
      <w:r w:rsidRPr="00254DAC">
        <w:rPr>
          <w:color w:val="00B050"/>
          <w:sz w:val="20"/>
          <w:szCs w:val="20"/>
        </w:rPr>
        <w:t> </w:t>
      </w:r>
      <w:r w:rsidRPr="00FA6045">
        <w:rPr>
          <w:rFonts w:ascii="Arial" w:hAnsi="Arial" w:cs="Arial"/>
          <w:color w:val="363636"/>
          <w:sz w:val="20"/>
          <w:szCs w:val="20"/>
          <w:shd w:val="clear" w:color="auto" w:fill="FFFFFF"/>
        </w:rPr>
        <w:br/>
      </w:r>
      <w:r w:rsidRPr="00FA6045">
        <w:rPr>
          <w:rFonts w:ascii="Arial" w:hAnsi="Arial" w:cs="Arial"/>
          <w:color w:val="363636"/>
          <w:sz w:val="20"/>
          <w:szCs w:val="20"/>
          <w:shd w:val="clear" w:color="auto" w:fill="FFFFFF"/>
        </w:rPr>
        <w:br/>
        <w:t xml:space="preserve">Специальная программа для </w:t>
      </w:r>
      <w:r>
        <w:rPr>
          <w:rFonts w:ascii="Arial" w:hAnsi="Arial" w:cs="Arial"/>
          <w:color w:val="363636"/>
          <w:sz w:val="20"/>
          <w:szCs w:val="20"/>
          <w:shd w:val="clear" w:color="auto" w:fill="FFFFFF"/>
        </w:rPr>
        <w:t>партнеров</w:t>
      </w:r>
      <w:r w:rsidRPr="00FA6045">
        <w:rPr>
          <w:rFonts w:ascii="Arial" w:hAnsi="Arial" w:cs="Arial"/>
          <w:color w:val="363636"/>
          <w:sz w:val="20"/>
          <w:szCs w:val="20"/>
          <w:shd w:val="clear" w:color="auto" w:fill="FFFFFF"/>
        </w:rPr>
        <w:t xml:space="preserve"> предполагает особые условия сотрудничества и преимущества, а также несколько вариантов партнерства.</w:t>
      </w:r>
    </w:p>
    <w:p w:rsidR="00FA6045" w:rsidRPr="00FA6045" w:rsidRDefault="00FA6045" w:rsidP="000C4E22">
      <w:pPr>
        <w:jc w:val="center"/>
        <w:rPr>
          <w:color w:val="0000FF"/>
        </w:rPr>
      </w:pP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2283"/>
        <w:gridCol w:w="1276"/>
        <w:gridCol w:w="1276"/>
        <w:gridCol w:w="1942"/>
        <w:gridCol w:w="1617"/>
        <w:gridCol w:w="1084"/>
      </w:tblGrid>
      <w:tr w:rsidR="00AA0F8D" w:rsidRPr="00EA0CBD" w:rsidTr="00AA0F8D">
        <w:trPr>
          <w:trHeight w:val="455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0F8D" w:rsidRPr="00F044B9" w:rsidRDefault="00AA0F8D" w:rsidP="00A30AC8">
            <w:pPr>
              <w:rPr>
                <w:rFonts w:ascii="Arial" w:hAnsi="Arial" w:cs="Arial"/>
                <w:b/>
                <w:color w:val="00B050"/>
                <w:sz w:val="20"/>
                <w:szCs w:val="20"/>
                <w:shd w:val="clear" w:color="auto" w:fill="FFFFFF"/>
              </w:rPr>
            </w:pPr>
            <w:r w:rsidRPr="00F044B9">
              <w:rPr>
                <w:rFonts w:ascii="Arial" w:hAnsi="Arial" w:cs="Arial"/>
                <w:b/>
                <w:color w:val="00B050"/>
                <w:sz w:val="20"/>
                <w:szCs w:val="20"/>
                <w:shd w:val="clear" w:color="auto" w:fill="FFFFFF"/>
              </w:rPr>
              <w:t> </w:t>
            </w:r>
          </w:p>
          <w:p w:rsidR="00AA0F8D" w:rsidRPr="00F044B9" w:rsidRDefault="00AA0F8D" w:rsidP="00E575AC">
            <w:pPr>
              <w:rPr>
                <w:rFonts w:ascii="Arial" w:hAnsi="Arial" w:cs="Arial"/>
                <w:color w:val="00B050"/>
                <w:sz w:val="20"/>
                <w:szCs w:val="20"/>
                <w:shd w:val="clear" w:color="auto" w:fill="FFFFFF"/>
              </w:rPr>
            </w:pPr>
            <w:r w:rsidRPr="00F044B9">
              <w:rPr>
                <w:rFonts w:ascii="Arial" w:hAnsi="Arial" w:cs="Arial"/>
                <w:b/>
                <w:color w:val="00B050"/>
                <w:sz w:val="20"/>
                <w:szCs w:val="20"/>
                <w:shd w:val="clear" w:color="auto" w:fill="FFFFFF"/>
              </w:rPr>
              <w:t xml:space="preserve"> 201</w:t>
            </w:r>
            <w:r w:rsidR="00E575AC">
              <w:rPr>
                <w:rFonts w:ascii="Arial" w:hAnsi="Arial" w:cs="Arial"/>
                <w:b/>
                <w:color w:val="00B050"/>
                <w:sz w:val="20"/>
                <w:szCs w:val="20"/>
                <w:shd w:val="clear" w:color="auto" w:fill="FFFFFF"/>
                <w:lang w:val="en-US"/>
              </w:rPr>
              <w:t>8</w:t>
            </w:r>
            <w:r w:rsidRPr="00F044B9">
              <w:rPr>
                <w:rFonts w:ascii="Arial" w:hAnsi="Arial" w:cs="Arial"/>
                <w:b/>
                <w:color w:val="00B050"/>
                <w:sz w:val="20"/>
                <w:szCs w:val="20"/>
                <w:shd w:val="clear" w:color="auto" w:fill="FFFFFF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F8D" w:rsidRPr="00F044B9" w:rsidRDefault="00AA0F8D" w:rsidP="00A30AC8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  <w:shd w:val="clear" w:color="auto" w:fill="FFFFFF"/>
              </w:rPr>
            </w:pPr>
            <w:r w:rsidRPr="00F044B9">
              <w:rPr>
                <w:rFonts w:ascii="Arial" w:hAnsi="Arial" w:cs="Arial"/>
                <w:b/>
                <w:color w:val="00B050"/>
                <w:sz w:val="20"/>
                <w:szCs w:val="20"/>
                <w:shd w:val="clear" w:color="auto" w:fill="FFFFFF"/>
                <w:lang w:val="en-US"/>
              </w:rPr>
              <w:t>Gold</w:t>
            </w:r>
            <w:r w:rsidRPr="00F044B9">
              <w:rPr>
                <w:rFonts w:ascii="Arial" w:hAnsi="Arial" w:cs="Arial"/>
                <w:b/>
                <w:color w:val="00B050"/>
                <w:sz w:val="20"/>
                <w:szCs w:val="20"/>
                <w:shd w:val="clear" w:color="auto" w:fill="FFFFFF"/>
              </w:rPr>
              <w:t xml:space="preserve"> partner</w:t>
            </w:r>
            <w:r w:rsidR="00FE3EA4">
              <w:rPr>
                <w:rFonts w:ascii="Arial" w:hAnsi="Arial" w:cs="Arial"/>
                <w:b/>
                <w:color w:val="00B050"/>
                <w:sz w:val="20"/>
                <w:szCs w:val="20"/>
                <w:shd w:val="clear" w:color="auto" w:fill="FFFFFF"/>
              </w:rPr>
              <w:t>*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F8D" w:rsidRPr="00F044B9" w:rsidRDefault="00AA0F8D" w:rsidP="00F37560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  <w:shd w:val="clear" w:color="auto" w:fill="FFFFFF"/>
              </w:rPr>
            </w:pPr>
            <w:r w:rsidRPr="00F044B9">
              <w:rPr>
                <w:rFonts w:ascii="Arial" w:hAnsi="Arial" w:cs="Arial"/>
                <w:b/>
                <w:color w:val="00B050"/>
                <w:sz w:val="20"/>
                <w:szCs w:val="20"/>
                <w:shd w:val="clear" w:color="auto" w:fill="FFFFFF"/>
                <w:lang w:val="en-US"/>
              </w:rPr>
              <w:t>Silver</w:t>
            </w:r>
            <w:r w:rsidRPr="00F044B9">
              <w:rPr>
                <w:rFonts w:ascii="Arial" w:hAnsi="Arial" w:cs="Arial"/>
                <w:b/>
                <w:color w:val="00B050"/>
                <w:sz w:val="20"/>
                <w:szCs w:val="20"/>
                <w:shd w:val="clear" w:color="auto" w:fill="FFFFFF"/>
              </w:rPr>
              <w:t xml:space="preserve"> partner *</w:t>
            </w:r>
            <w:r w:rsidR="00FE3EA4">
              <w:rPr>
                <w:rFonts w:ascii="Arial" w:hAnsi="Arial" w:cs="Arial"/>
                <w:b/>
                <w:color w:val="00B050"/>
                <w:sz w:val="20"/>
                <w:szCs w:val="20"/>
                <w:shd w:val="clear" w:color="auto" w:fill="FFFFFF"/>
              </w:rPr>
              <w:t>*</w:t>
            </w:r>
          </w:p>
        </w:tc>
        <w:tc>
          <w:tcPr>
            <w:tcW w:w="1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F8D" w:rsidRPr="00F044B9" w:rsidRDefault="00AA0F8D" w:rsidP="00A30AC8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  <w:shd w:val="clear" w:color="auto" w:fill="FFFFFF"/>
              </w:rPr>
            </w:pPr>
            <w:r w:rsidRPr="00F044B9">
              <w:rPr>
                <w:rFonts w:ascii="Arial" w:hAnsi="Arial" w:cs="Arial"/>
                <w:b/>
                <w:color w:val="00B050"/>
                <w:sz w:val="20"/>
                <w:szCs w:val="20"/>
                <w:shd w:val="clear" w:color="auto" w:fill="FFFFFF"/>
                <w:lang w:val="en-US"/>
              </w:rPr>
              <w:t>Point Advanced</w:t>
            </w:r>
            <w:r w:rsidRPr="00F044B9">
              <w:rPr>
                <w:rFonts w:ascii="Arial" w:hAnsi="Arial" w:cs="Arial"/>
                <w:b/>
                <w:color w:val="00B050"/>
                <w:sz w:val="20"/>
                <w:szCs w:val="20"/>
                <w:shd w:val="clear" w:color="auto" w:fill="FFFFFF"/>
              </w:rPr>
              <w:t xml:space="preserve"> partner</w:t>
            </w:r>
            <w:r w:rsidR="00FE3EA4">
              <w:rPr>
                <w:rFonts w:ascii="Arial" w:hAnsi="Arial" w:cs="Arial"/>
                <w:b/>
                <w:color w:val="00B050"/>
                <w:sz w:val="20"/>
                <w:szCs w:val="20"/>
                <w:shd w:val="clear" w:color="auto" w:fill="FFFFFF"/>
              </w:rPr>
              <w:t>*</w:t>
            </w:r>
          </w:p>
        </w:tc>
        <w:tc>
          <w:tcPr>
            <w:tcW w:w="16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F8D" w:rsidRPr="00F044B9" w:rsidRDefault="00AA0F8D" w:rsidP="001D6E8A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  <w:shd w:val="clear" w:color="auto" w:fill="FFFFFF"/>
              </w:rPr>
            </w:pPr>
            <w:r w:rsidRPr="00F044B9">
              <w:rPr>
                <w:rFonts w:ascii="Arial" w:hAnsi="Arial" w:cs="Arial"/>
                <w:b/>
                <w:color w:val="00B050"/>
                <w:sz w:val="20"/>
                <w:szCs w:val="20"/>
                <w:shd w:val="clear" w:color="auto" w:fill="FFFFFF"/>
              </w:rPr>
              <w:t>Point partner</w:t>
            </w:r>
          </w:p>
        </w:tc>
        <w:tc>
          <w:tcPr>
            <w:tcW w:w="10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AA0F8D" w:rsidRPr="00FE3EA4" w:rsidRDefault="00AA0F8D" w:rsidP="001D6E8A">
            <w:pPr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  <w:shd w:val="clear" w:color="auto" w:fill="FFFFFF"/>
              </w:rPr>
            </w:pPr>
            <w:r w:rsidRPr="00F044B9">
              <w:rPr>
                <w:rFonts w:ascii="Arial" w:hAnsi="Arial" w:cs="Arial"/>
                <w:b/>
                <w:color w:val="00B050"/>
                <w:sz w:val="20"/>
                <w:szCs w:val="20"/>
                <w:shd w:val="clear" w:color="auto" w:fill="FFFFFF"/>
                <w:lang w:val="en-US"/>
              </w:rPr>
              <w:t>Online Retail</w:t>
            </w:r>
            <w:r w:rsidR="00FE3EA4">
              <w:rPr>
                <w:rFonts w:ascii="Arial" w:hAnsi="Arial" w:cs="Arial"/>
                <w:b/>
                <w:color w:val="00B050"/>
                <w:sz w:val="20"/>
                <w:szCs w:val="20"/>
                <w:shd w:val="clear" w:color="auto" w:fill="FFFFFF"/>
              </w:rPr>
              <w:t>*</w:t>
            </w:r>
          </w:p>
        </w:tc>
      </w:tr>
      <w:tr w:rsidR="00AA0F8D" w:rsidRPr="00EA0CBD" w:rsidTr="00D6375D">
        <w:trPr>
          <w:trHeight w:val="3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0F8D" w:rsidRPr="00EA0CBD" w:rsidRDefault="00AA0F8D" w:rsidP="00F37560">
            <w:pPr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</w:pPr>
            <w:r w:rsidRPr="00EA0CBD"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 xml:space="preserve">Объем закупок в </w:t>
            </w:r>
            <w:r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>квартал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0F8D" w:rsidRPr="00EA0CBD" w:rsidRDefault="00AA0F8D" w:rsidP="00AA0F8D">
            <w:pPr>
              <w:jc w:val="center"/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>От 25 млн. руб.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0F8D" w:rsidRPr="00EA0CBD" w:rsidRDefault="00AA0F8D" w:rsidP="00AA0F8D">
            <w:pPr>
              <w:jc w:val="center"/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>От 7 до 25  млн. руб.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0F8D" w:rsidRPr="00EA0CBD" w:rsidRDefault="00AA0F8D" w:rsidP="00CD142B">
            <w:pPr>
              <w:jc w:val="center"/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</w:pPr>
            <w:r w:rsidRPr="00EA0CBD"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 xml:space="preserve">От </w:t>
            </w:r>
            <w:r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>2</w:t>
            </w:r>
            <w:r w:rsidR="00CD142B"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  <w:lang w:val="en-US"/>
              </w:rPr>
              <w:t>0</w:t>
            </w:r>
            <w:r w:rsidRPr="00EA0CBD"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 xml:space="preserve"> млн.руб.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0F8D" w:rsidRPr="00EA0CBD" w:rsidRDefault="00AA0F8D" w:rsidP="001D6E8A">
            <w:pPr>
              <w:jc w:val="center"/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</w:pPr>
            <w:r w:rsidRPr="00EA0CBD"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 xml:space="preserve">До </w:t>
            </w:r>
            <w:r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  <w:lang w:val="en-US"/>
              </w:rPr>
              <w:t>7</w:t>
            </w:r>
            <w:r w:rsidRPr="00EA0CBD"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 xml:space="preserve"> млн. руб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0F8D" w:rsidRPr="00EA0CBD" w:rsidRDefault="00AA0F8D" w:rsidP="00AA0F8D">
            <w:pPr>
              <w:jc w:val="center"/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>От 30 млн. руб.</w:t>
            </w:r>
          </w:p>
        </w:tc>
      </w:tr>
      <w:tr w:rsidR="00AA0F8D" w:rsidRPr="00EA0CBD" w:rsidTr="00A30AC8">
        <w:trPr>
          <w:trHeight w:val="49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0F8D" w:rsidRPr="001D6E8A" w:rsidRDefault="00AA0F8D" w:rsidP="00A30AC8">
            <w:pPr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>Основные каналы продаж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0F8D" w:rsidRPr="00EA0CBD" w:rsidRDefault="00AA0F8D" w:rsidP="00A30AC8">
            <w:pPr>
              <w:jc w:val="center"/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>Розница с полками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0F8D" w:rsidRPr="00EA0CBD" w:rsidRDefault="00AA0F8D" w:rsidP="00A30AC8">
            <w:pPr>
              <w:jc w:val="center"/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>Розница с полками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0F8D" w:rsidRPr="00EA0CBD" w:rsidRDefault="00AA0F8D" w:rsidP="001D6E8A">
            <w:pPr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>Мелкий опт+розница+интернет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0F8D" w:rsidRPr="00EA0CBD" w:rsidRDefault="00AA0F8D" w:rsidP="001D6E8A">
            <w:pPr>
              <w:jc w:val="center"/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>Розница с полками+интернет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0F8D" w:rsidRPr="00EA0CBD" w:rsidRDefault="00AA0F8D" w:rsidP="00A30AC8">
            <w:pPr>
              <w:jc w:val="center"/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>Интернет</w:t>
            </w:r>
          </w:p>
        </w:tc>
      </w:tr>
      <w:tr w:rsidR="00AA0F8D" w:rsidRPr="00EA0CBD" w:rsidTr="00A30AC8">
        <w:trPr>
          <w:trHeight w:val="49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F8D" w:rsidRPr="00EA0CBD" w:rsidRDefault="00AA0F8D" w:rsidP="00A30AC8">
            <w:pPr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</w:pPr>
            <w:r w:rsidRPr="00EA0CBD"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>Доступ к партнерскому порталу Acer Synergy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F8D" w:rsidRPr="00EA0CBD" w:rsidRDefault="00AA0F8D" w:rsidP="00A30AC8">
            <w:pPr>
              <w:jc w:val="center"/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</w:pPr>
            <w:r w:rsidRPr="00EA0CBD"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F8D" w:rsidRPr="00EA0CBD" w:rsidRDefault="00AA0F8D" w:rsidP="00A30AC8">
            <w:pPr>
              <w:jc w:val="center"/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</w:pPr>
            <w:r w:rsidRPr="00EA0CBD"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>X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F8D" w:rsidRPr="00EA0CBD" w:rsidRDefault="00AA0F8D" w:rsidP="00A30AC8">
            <w:pPr>
              <w:jc w:val="center"/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</w:pPr>
            <w:r w:rsidRPr="00EA0CBD"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>X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F8D" w:rsidRPr="00EA0CBD" w:rsidRDefault="00AA0F8D" w:rsidP="00A30AC8">
            <w:pPr>
              <w:jc w:val="center"/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</w:pPr>
            <w:r w:rsidRPr="00EA0CBD"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>X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0F8D" w:rsidRPr="00EA0CBD" w:rsidRDefault="00AA0F8D" w:rsidP="00A30AC8">
            <w:pPr>
              <w:jc w:val="center"/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</w:pPr>
            <w:r w:rsidRPr="00EA0CBD"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>X</w:t>
            </w:r>
          </w:p>
        </w:tc>
      </w:tr>
      <w:tr w:rsidR="00AA0F8D" w:rsidRPr="00EA0CBD" w:rsidTr="00A30AC8">
        <w:trPr>
          <w:trHeight w:val="49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F8D" w:rsidRPr="00EA0CBD" w:rsidRDefault="00AA0F8D" w:rsidP="00A30AC8">
            <w:pPr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</w:pPr>
            <w:r w:rsidRPr="00EA0CBD"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 xml:space="preserve">Квартальная бонусная программа на регулярные отгрузки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F8D" w:rsidRPr="00EA0CBD" w:rsidRDefault="00AA0F8D" w:rsidP="00A30AC8">
            <w:pPr>
              <w:jc w:val="center"/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</w:pPr>
            <w:r w:rsidRPr="00EA0CBD"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F8D" w:rsidRPr="00EA0CBD" w:rsidRDefault="00AA0F8D" w:rsidP="00A30AC8">
            <w:pPr>
              <w:jc w:val="center"/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</w:pPr>
            <w:r w:rsidRPr="00EA0CBD"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>X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F8D" w:rsidRPr="00EA0CBD" w:rsidRDefault="00AA0F8D" w:rsidP="00A30AC8">
            <w:pPr>
              <w:jc w:val="center"/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</w:pPr>
            <w:r w:rsidRPr="00EA0CBD"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>X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F8D" w:rsidRPr="00EA0CBD" w:rsidRDefault="00AA0F8D" w:rsidP="00A30AC8">
            <w:pPr>
              <w:jc w:val="center"/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</w:pPr>
            <w:r w:rsidRPr="00EA0CBD"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>X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0F8D" w:rsidRPr="00EA0CBD" w:rsidRDefault="00AA0F8D" w:rsidP="00A30AC8">
            <w:pPr>
              <w:jc w:val="center"/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</w:pPr>
            <w:r w:rsidRPr="00EA0CBD"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>X</w:t>
            </w:r>
          </w:p>
        </w:tc>
      </w:tr>
      <w:tr w:rsidR="00AA0F8D" w:rsidRPr="00EA0CBD" w:rsidTr="00A30AC8">
        <w:trPr>
          <w:trHeight w:val="49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F8D" w:rsidRPr="00EA0CBD" w:rsidRDefault="00AA0F8D" w:rsidP="00A30AC8">
            <w:pPr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>Маркетинговая поддержка в рамках квартальной программы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F8D" w:rsidRPr="00EA0CBD" w:rsidRDefault="00AA0F8D" w:rsidP="00A30AC8">
            <w:pPr>
              <w:jc w:val="center"/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</w:pPr>
            <w:r w:rsidRPr="00EA0CBD"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F8D" w:rsidRPr="00EA0CBD" w:rsidRDefault="00AA0F8D" w:rsidP="00A30AC8">
            <w:pPr>
              <w:jc w:val="center"/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</w:pPr>
            <w:r w:rsidRPr="00EA0CBD"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>X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F8D" w:rsidRPr="00EA0CBD" w:rsidRDefault="00AA0F8D" w:rsidP="00A30AC8">
            <w:pPr>
              <w:jc w:val="center"/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</w:pPr>
            <w:r w:rsidRPr="00EA0CBD"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F8D" w:rsidRPr="00EA0CBD" w:rsidRDefault="00AA0F8D" w:rsidP="00A30AC8">
            <w:pPr>
              <w:jc w:val="center"/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</w:pPr>
            <w:r w:rsidRPr="00EA0CBD"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0F8D" w:rsidRPr="00EA0CBD" w:rsidRDefault="00AA0F8D" w:rsidP="00A30AC8">
            <w:pPr>
              <w:jc w:val="center"/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</w:pPr>
            <w:r w:rsidRPr="00EA0CBD"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>X</w:t>
            </w:r>
          </w:p>
        </w:tc>
      </w:tr>
      <w:tr w:rsidR="00AA0F8D" w:rsidRPr="00EA0CBD" w:rsidTr="00D6375D">
        <w:trPr>
          <w:trHeight w:val="35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F8D" w:rsidRPr="00EA0CBD" w:rsidRDefault="00AA0F8D" w:rsidP="00A30AC8">
            <w:pPr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</w:pPr>
            <w:r w:rsidRPr="00EA0CBD"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>Закрепленный менеджер Acer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F8D" w:rsidRPr="00EA0CBD" w:rsidRDefault="00AA0F8D" w:rsidP="00A30AC8">
            <w:pPr>
              <w:jc w:val="center"/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</w:pPr>
            <w:r w:rsidRPr="00EA0CBD"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F8D" w:rsidRPr="00EA0CBD" w:rsidRDefault="00AA0F8D" w:rsidP="00A30AC8">
            <w:pPr>
              <w:jc w:val="center"/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</w:pPr>
            <w:r w:rsidRPr="00EA0CBD"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>X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F8D" w:rsidRPr="00EA0CBD" w:rsidRDefault="00AA0F8D" w:rsidP="00A30AC8">
            <w:pPr>
              <w:jc w:val="center"/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</w:pPr>
            <w:r w:rsidRPr="00EA0CBD"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>X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F8D" w:rsidRPr="00BB7A57" w:rsidRDefault="00AA0F8D" w:rsidP="00A30AC8">
            <w:pPr>
              <w:jc w:val="center"/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  <w:lang w:val="en-US"/>
              </w:rPr>
            </w:pPr>
            <w:r w:rsidRPr="00EA0CBD"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> </w:t>
            </w:r>
            <w:r w:rsidR="00BB7A57"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  <w:lang w:val="en-US"/>
              </w:rPr>
              <w:t>X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0F8D" w:rsidRPr="00EA0CBD" w:rsidRDefault="00AA0F8D" w:rsidP="00A30AC8">
            <w:pPr>
              <w:jc w:val="center"/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</w:pPr>
            <w:r w:rsidRPr="00EA0CBD"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>X</w:t>
            </w:r>
          </w:p>
        </w:tc>
      </w:tr>
      <w:tr w:rsidR="00AA0F8D" w:rsidRPr="00EA0CBD" w:rsidTr="00A30AC8">
        <w:trPr>
          <w:trHeight w:val="57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F8D" w:rsidRPr="005D6D46" w:rsidRDefault="00AA0F8D" w:rsidP="00A30AC8">
            <w:pPr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 xml:space="preserve">Участие в дополнительных программах от </w:t>
            </w:r>
            <w:r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  <w:lang w:val="en-US"/>
              </w:rPr>
              <w:t>Acer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F8D" w:rsidRPr="00EA0CBD" w:rsidRDefault="00AA0F8D" w:rsidP="00A30AC8">
            <w:pPr>
              <w:jc w:val="center"/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</w:pPr>
            <w:r w:rsidRPr="00EA0CBD"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F8D" w:rsidRPr="00EA0CBD" w:rsidRDefault="00AA0F8D" w:rsidP="00A30AC8">
            <w:pPr>
              <w:jc w:val="center"/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</w:pPr>
            <w:r w:rsidRPr="00EA0CBD"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>X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F8D" w:rsidRPr="00EA0CBD" w:rsidRDefault="00AA0F8D" w:rsidP="00A30AC8">
            <w:pPr>
              <w:jc w:val="center"/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</w:pPr>
            <w:r w:rsidRPr="00EA0CBD"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>X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A0F8D" w:rsidRDefault="00AA0F8D" w:rsidP="00A30AC8">
            <w:pPr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  <w:lang w:val="en-US"/>
              </w:rPr>
            </w:pPr>
            <w:r w:rsidRPr="00EA0CBD"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  <w:lang w:val="en-US"/>
              </w:rPr>
              <w:t xml:space="preserve">   </w:t>
            </w:r>
          </w:p>
          <w:p w:rsidR="00AA0F8D" w:rsidRPr="00EA0CBD" w:rsidRDefault="00AA0F8D" w:rsidP="00A30AC8">
            <w:pPr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  <w:lang w:val="en-US"/>
              </w:rPr>
              <w:t xml:space="preserve">              </w:t>
            </w:r>
            <w:r w:rsidRPr="00EA0CBD"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>X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0F8D" w:rsidRPr="00EA0CBD" w:rsidRDefault="00AA0F8D" w:rsidP="00A30AC8">
            <w:pPr>
              <w:jc w:val="center"/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</w:pPr>
            <w:r w:rsidRPr="00EA0CBD"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>X</w:t>
            </w:r>
          </w:p>
        </w:tc>
      </w:tr>
      <w:tr w:rsidR="00AA0F8D" w:rsidRPr="00EA0CBD" w:rsidTr="00A30AC8">
        <w:trPr>
          <w:trHeight w:val="513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0F8D" w:rsidRPr="005D6D46" w:rsidRDefault="00AA0F8D" w:rsidP="00A30AC8">
            <w:pPr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</w:pPr>
            <w:r w:rsidRPr="00EA0CBD"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 xml:space="preserve">Возможность заказать уникальную конфигурацию продуктов </w:t>
            </w:r>
            <w:r w:rsidRPr="005D6D46"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 xml:space="preserve"> </w:t>
            </w:r>
            <w:r w:rsidRPr="00EA0CBD"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>Acer</w:t>
            </w:r>
            <w:r w:rsidRPr="005D6D46"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 xml:space="preserve">под </w:t>
            </w:r>
            <w:r w:rsidRPr="005D6D46"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  <w:lang w:val="en-US"/>
              </w:rPr>
              <w:t>BTS</w:t>
            </w:r>
            <w:r w:rsidRPr="005D6D46"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 xml:space="preserve">, </w:t>
            </w:r>
            <w:r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  <w:lang w:val="en-US"/>
              </w:rPr>
              <w:t>XMAS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F8D" w:rsidRPr="00EA0CBD" w:rsidRDefault="00AA0F8D" w:rsidP="00A30AC8">
            <w:pPr>
              <w:jc w:val="center"/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</w:pPr>
            <w:r w:rsidRPr="00EA0CBD"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0F8D" w:rsidRPr="00EA0CBD" w:rsidRDefault="00AA0F8D" w:rsidP="00A30AC8">
            <w:pPr>
              <w:jc w:val="center"/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AA0F8D" w:rsidRPr="00EA0CBD" w:rsidRDefault="00AA0F8D" w:rsidP="00A30AC8">
            <w:pPr>
              <w:jc w:val="center"/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</w:pPr>
            <w:r w:rsidRPr="00EA0CBD"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>X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0F8D" w:rsidRPr="00EA0CBD" w:rsidRDefault="00AA0F8D" w:rsidP="00A30AC8">
            <w:pPr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</w:pPr>
            <w:r w:rsidRPr="00EA0CBD"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0F8D" w:rsidRPr="00EA0CBD" w:rsidRDefault="00AA0F8D" w:rsidP="00A30AC8">
            <w:pPr>
              <w:jc w:val="center"/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</w:pPr>
            <w:r w:rsidRPr="00EA0CBD"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>X</w:t>
            </w:r>
          </w:p>
        </w:tc>
      </w:tr>
      <w:tr w:rsidR="00AA0F8D" w:rsidRPr="00EA0CBD" w:rsidTr="00A30AC8">
        <w:trPr>
          <w:trHeight w:val="623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A0F8D" w:rsidRPr="00EA0CBD" w:rsidRDefault="00AA0F8D" w:rsidP="00A30AC8">
            <w:pPr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 xml:space="preserve">Проведение </w:t>
            </w:r>
            <w:r w:rsidR="002F06A5"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 xml:space="preserve">индивидуальных </w:t>
            </w:r>
            <w:r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>обучений и тренингов</w:t>
            </w:r>
            <w:r w:rsidR="002F06A5"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 xml:space="preserve"> для компании по запросу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F8D" w:rsidRPr="00EA0CBD" w:rsidRDefault="00AA0F8D" w:rsidP="00A30AC8">
            <w:pPr>
              <w:jc w:val="center"/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</w:pPr>
            <w:r w:rsidRPr="00EA0CBD"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F8D" w:rsidRPr="00EA0CBD" w:rsidRDefault="00AA0F8D" w:rsidP="00A30AC8">
            <w:pPr>
              <w:jc w:val="center"/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</w:pPr>
            <w:r w:rsidRPr="00EA0CBD"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>X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A0F8D" w:rsidRPr="00EA0CBD" w:rsidRDefault="00AA0F8D" w:rsidP="00A30AC8">
            <w:pPr>
              <w:jc w:val="center"/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A0F8D" w:rsidRPr="00EA0CBD" w:rsidRDefault="00AA0F8D" w:rsidP="00A30AC8">
            <w:pPr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</w:pPr>
            <w:r w:rsidRPr="00EA0CBD"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A0F8D" w:rsidRPr="00EA0CBD" w:rsidRDefault="00AA0F8D" w:rsidP="00A30AC8">
            <w:pPr>
              <w:jc w:val="center"/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</w:pPr>
            <w:r w:rsidRPr="00EA0CBD"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>X</w:t>
            </w:r>
          </w:p>
        </w:tc>
      </w:tr>
      <w:tr w:rsidR="002F06A5" w:rsidRPr="00EA0CBD" w:rsidTr="00D6375D">
        <w:trPr>
          <w:trHeight w:val="421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F06A5" w:rsidRPr="002F06A5" w:rsidRDefault="002F06A5" w:rsidP="00363C70">
            <w:pPr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 xml:space="preserve">Участие в онлайн обучениях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06A5" w:rsidRPr="00EA0CBD" w:rsidRDefault="002F06A5" w:rsidP="00363C70">
            <w:pPr>
              <w:jc w:val="center"/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</w:pPr>
            <w:r w:rsidRPr="00EA0CBD"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06A5" w:rsidRPr="00EA0CBD" w:rsidRDefault="002F06A5" w:rsidP="00363C70">
            <w:pPr>
              <w:jc w:val="center"/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</w:pPr>
            <w:r w:rsidRPr="00EA0CBD"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>X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F06A5" w:rsidRPr="00EA0CBD" w:rsidRDefault="002F06A5" w:rsidP="00363C70">
            <w:pPr>
              <w:jc w:val="center"/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</w:pPr>
            <w:r w:rsidRPr="00EA0CBD"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>X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F06A5" w:rsidRDefault="002F06A5" w:rsidP="00363C70">
            <w:pPr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</w:pPr>
            <w:r w:rsidRPr="00EA0CBD"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 xml:space="preserve">       </w:t>
            </w:r>
          </w:p>
          <w:p w:rsidR="002F06A5" w:rsidRPr="00EA0CBD" w:rsidRDefault="002F06A5" w:rsidP="00363C70">
            <w:pPr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 xml:space="preserve">        </w:t>
            </w:r>
            <w:r w:rsidR="00310BAB"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 xml:space="preserve">     </w:t>
            </w:r>
            <w:r w:rsidRPr="00EA0CBD"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>X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F06A5" w:rsidRPr="00EA0CBD" w:rsidRDefault="002F06A5" w:rsidP="00363C70">
            <w:pPr>
              <w:jc w:val="center"/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</w:pPr>
            <w:r w:rsidRPr="00EA0CBD"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>X</w:t>
            </w:r>
          </w:p>
        </w:tc>
      </w:tr>
    </w:tbl>
    <w:p w:rsidR="00BD70B0" w:rsidRDefault="00BD70B0" w:rsidP="00027ED2">
      <w:pPr>
        <w:jc w:val="both"/>
        <w:rPr>
          <w:sz w:val="22"/>
          <w:szCs w:val="22"/>
        </w:rPr>
      </w:pPr>
    </w:p>
    <w:p w:rsidR="00FE3EA4" w:rsidRDefault="00FE3EA4" w:rsidP="00027ED2">
      <w:pPr>
        <w:jc w:val="both"/>
        <w:rPr>
          <w:b/>
          <w:i/>
          <w:iCs/>
          <w:u w:val="single"/>
        </w:rPr>
      </w:pPr>
    </w:p>
    <w:p w:rsidR="00FA6045" w:rsidRDefault="00FA6045" w:rsidP="00027ED2">
      <w:pPr>
        <w:jc w:val="both"/>
        <w:rPr>
          <w:i/>
          <w:iCs/>
          <w:u w:val="single"/>
        </w:rPr>
      </w:pPr>
      <w:r w:rsidRPr="00F37560">
        <w:rPr>
          <w:b/>
          <w:i/>
          <w:iCs/>
          <w:u w:val="single"/>
        </w:rPr>
        <w:t>Продукция</w:t>
      </w:r>
      <w:r w:rsidRPr="00F37560">
        <w:rPr>
          <w:i/>
          <w:iCs/>
          <w:u w:val="single"/>
        </w:rPr>
        <w:t>: ноутбуки, планшеты</w:t>
      </w:r>
      <w:r w:rsidR="002A5577" w:rsidRPr="002A5577">
        <w:rPr>
          <w:i/>
          <w:iCs/>
          <w:u w:val="single"/>
        </w:rPr>
        <w:t xml:space="preserve"> </w:t>
      </w:r>
      <w:r w:rsidR="002A5577">
        <w:rPr>
          <w:i/>
          <w:iCs/>
          <w:u w:val="single"/>
          <w:lang w:val="en-US"/>
        </w:rPr>
        <w:t>Windows</w:t>
      </w:r>
      <w:r w:rsidRPr="00F37560">
        <w:rPr>
          <w:i/>
          <w:iCs/>
          <w:u w:val="single"/>
        </w:rPr>
        <w:t>, десктопы и моноблоки , мониторы.</w:t>
      </w:r>
    </w:p>
    <w:p w:rsidR="00FE3EA4" w:rsidRPr="00FF52B0" w:rsidRDefault="00FE3EA4" w:rsidP="00027ED2">
      <w:pPr>
        <w:jc w:val="both"/>
        <w:rPr>
          <w:sz w:val="22"/>
          <w:szCs w:val="22"/>
        </w:rPr>
      </w:pPr>
    </w:p>
    <w:p w:rsidR="002C6D7B" w:rsidRPr="00FA6045" w:rsidRDefault="002C6D7B" w:rsidP="002C6D7B">
      <w:pPr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</w:pPr>
    </w:p>
    <w:p w:rsidR="00FE3EA4" w:rsidRPr="00FE3EA4" w:rsidRDefault="00FE3EA4" w:rsidP="005D6D46">
      <w:pPr>
        <w:jc w:val="both"/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</w:pPr>
      <w:r w:rsidRPr="00FE3EA4"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  <w:t>*</w:t>
      </w:r>
      <w:r>
        <w:rPr>
          <w:rFonts w:ascii="Arial" w:eastAsia="Calibri" w:hAnsi="Arial" w:cs="Arial"/>
          <w:color w:val="363636"/>
          <w:sz w:val="20"/>
          <w:szCs w:val="20"/>
          <w:shd w:val="clear" w:color="auto" w:fill="FFFFFF"/>
          <w:lang w:val="en-US"/>
        </w:rPr>
        <w:t>Acer</w:t>
      </w:r>
      <w:r w:rsidRPr="00FE3EA4"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  <w:t xml:space="preserve"> </w:t>
      </w:r>
      <w:r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  <w:t>имеет</w:t>
      </w:r>
      <w:r w:rsidRPr="00FE3EA4"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  <w:t xml:space="preserve"> </w:t>
      </w:r>
      <w:r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  <w:t>право</w:t>
      </w:r>
      <w:r w:rsidRPr="00FE3EA4"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  <w:t xml:space="preserve"> </w:t>
      </w:r>
      <w:r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  <w:t>лишить</w:t>
      </w:r>
      <w:r w:rsidRPr="00FE3EA4"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  <w:t xml:space="preserve"> </w:t>
      </w:r>
      <w:r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  <w:t>партнера</w:t>
      </w:r>
      <w:r w:rsidRPr="00FE3EA4"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  <w:t xml:space="preserve"> </w:t>
      </w:r>
      <w:r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  <w:t>статуса</w:t>
      </w:r>
      <w:r w:rsidRPr="00FE3EA4"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  <w:t xml:space="preserve"> </w:t>
      </w:r>
      <w:r>
        <w:rPr>
          <w:rFonts w:ascii="Arial" w:eastAsia="Calibri" w:hAnsi="Arial" w:cs="Arial"/>
          <w:color w:val="363636"/>
          <w:sz w:val="20"/>
          <w:szCs w:val="20"/>
          <w:shd w:val="clear" w:color="auto" w:fill="FFFFFF"/>
          <w:lang w:val="en-US"/>
        </w:rPr>
        <w:t>Gold</w:t>
      </w:r>
      <w:r w:rsidRPr="00FE3EA4"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  <w:t xml:space="preserve">, </w:t>
      </w:r>
      <w:r>
        <w:rPr>
          <w:rFonts w:ascii="Arial" w:eastAsia="Calibri" w:hAnsi="Arial" w:cs="Arial"/>
          <w:color w:val="363636"/>
          <w:sz w:val="20"/>
          <w:szCs w:val="20"/>
          <w:shd w:val="clear" w:color="auto" w:fill="FFFFFF"/>
          <w:lang w:val="en-US"/>
        </w:rPr>
        <w:t>Point</w:t>
      </w:r>
      <w:r w:rsidRPr="00FE3EA4"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  <w:t xml:space="preserve"> </w:t>
      </w:r>
      <w:r>
        <w:rPr>
          <w:rFonts w:ascii="Arial" w:eastAsia="Calibri" w:hAnsi="Arial" w:cs="Arial"/>
          <w:color w:val="363636"/>
          <w:sz w:val="20"/>
          <w:szCs w:val="20"/>
          <w:shd w:val="clear" w:color="auto" w:fill="FFFFFF"/>
          <w:lang w:val="en-US"/>
        </w:rPr>
        <w:t>Advanced</w:t>
      </w:r>
      <w:r w:rsidRPr="00FE3EA4"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  <w:t xml:space="preserve">, </w:t>
      </w:r>
      <w:r>
        <w:rPr>
          <w:rFonts w:ascii="Arial" w:eastAsia="Calibri" w:hAnsi="Arial" w:cs="Arial"/>
          <w:color w:val="363636"/>
          <w:sz w:val="20"/>
          <w:szCs w:val="20"/>
          <w:shd w:val="clear" w:color="auto" w:fill="FFFFFF"/>
          <w:lang w:val="en-US"/>
        </w:rPr>
        <w:t>Online</w:t>
      </w:r>
      <w:r w:rsidRPr="00FE3EA4"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  <w:t xml:space="preserve"> </w:t>
      </w:r>
      <w:r>
        <w:rPr>
          <w:rFonts w:ascii="Arial" w:eastAsia="Calibri" w:hAnsi="Arial" w:cs="Arial"/>
          <w:color w:val="363636"/>
          <w:sz w:val="20"/>
          <w:szCs w:val="20"/>
          <w:shd w:val="clear" w:color="auto" w:fill="FFFFFF"/>
          <w:lang w:val="en-US"/>
        </w:rPr>
        <w:t>Retail</w:t>
      </w:r>
      <w:r w:rsidRPr="00FE3EA4"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  <w:t xml:space="preserve"> </w:t>
      </w:r>
      <w:r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  <w:t>после невыполнения объема закупок  два квартала подряд.</w:t>
      </w:r>
    </w:p>
    <w:p w:rsidR="002C6D7B" w:rsidRPr="00FA6045" w:rsidRDefault="005D6D46" w:rsidP="005D6D46">
      <w:pPr>
        <w:jc w:val="both"/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</w:pPr>
      <w:r w:rsidRPr="00FA6045"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  <w:t>*</w:t>
      </w:r>
      <w:r w:rsidR="00FE3EA4"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  <w:t>*</w:t>
      </w:r>
      <w:r w:rsidR="002C6D7B" w:rsidRPr="00FA6045"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  <w:t>Партнер имеющий статус Silver, но купивший в текущем квартале продуктов Acer</w:t>
      </w:r>
      <w:r w:rsidR="006E7AA2" w:rsidRPr="00FA6045"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  <w:t xml:space="preserve"> менее чем на 7</w:t>
      </w:r>
      <w:r w:rsidR="002C6D7B" w:rsidRPr="00FA6045"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  <w:t> млн руб , лишается данного статуса и переходит в статус Acer Point</w:t>
      </w:r>
      <w:r w:rsidR="00EA2359" w:rsidRPr="00FA6045"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  <w:t>.</w:t>
      </w:r>
    </w:p>
    <w:p w:rsidR="006E7AA2" w:rsidRPr="00FA6045" w:rsidRDefault="006E7AA2" w:rsidP="00027ED2">
      <w:pPr>
        <w:jc w:val="both"/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</w:pPr>
    </w:p>
    <w:p w:rsidR="00D634B3" w:rsidRDefault="00D634B3" w:rsidP="00027ED2">
      <w:pPr>
        <w:jc w:val="both"/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</w:pPr>
      <w:r w:rsidRPr="00FA6045"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  <w:t xml:space="preserve"> Партнер, получивший/подтвердивший статус</w:t>
      </w:r>
      <w:r w:rsidR="00C4022F" w:rsidRPr="00FA6045"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  <w:t xml:space="preserve"> в Acer</w:t>
      </w:r>
      <w:r w:rsidR="00E31BDC" w:rsidRPr="00FA6045"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  <w:t>,</w:t>
      </w:r>
      <w:r w:rsidRPr="00FA6045"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  <w:t xml:space="preserve"> может получить план по закупкам </w:t>
      </w:r>
      <w:r w:rsidR="00907E12" w:rsidRPr="00FA6045"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  <w:t>по продукции Acer</w:t>
      </w:r>
      <w:r w:rsidRPr="00FA6045"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  <w:t xml:space="preserve">, в случае выполнения которого партнер получает бонус в размере определенного процента </w:t>
      </w:r>
      <w:r w:rsidR="00AD7008" w:rsidRPr="00FA6045"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  <w:t xml:space="preserve">от </w:t>
      </w:r>
      <w:r w:rsidRPr="00FA6045"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  <w:t>оборота</w:t>
      </w:r>
      <w:r w:rsidR="005D6D46" w:rsidRPr="00FA6045"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  <w:t xml:space="preserve"> (см. Приложение 1.  к программе)</w:t>
      </w:r>
      <w:r w:rsidRPr="00FA6045"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  <w:t>.</w:t>
      </w:r>
    </w:p>
    <w:p w:rsidR="00FE3EA4" w:rsidRDefault="00FE3EA4" w:rsidP="00027ED2">
      <w:pPr>
        <w:jc w:val="both"/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</w:pPr>
    </w:p>
    <w:p w:rsidR="00FE3EA4" w:rsidRDefault="00FE3EA4" w:rsidP="00027ED2">
      <w:pPr>
        <w:jc w:val="both"/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</w:pPr>
    </w:p>
    <w:p w:rsidR="00FE3EA4" w:rsidRPr="00FA6045" w:rsidRDefault="00FE3EA4" w:rsidP="00027ED2">
      <w:pPr>
        <w:jc w:val="both"/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</w:pPr>
    </w:p>
    <w:p w:rsidR="00AB7975" w:rsidRPr="00FA6045" w:rsidRDefault="00AB7975" w:rsidP="00027ED2">
      <w:pPr>
        <w:jc w:val="both"/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</w:pPr>
    </w:p>
    <w:p w:rsidR="006E7AA2" w:rsidRPr="00FA6045" w:rsidRDefault="006E7AA2" w:rsidP="00027ED2">
      <w:pPr>
        <w:jc w:val="both"/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</w:pPr>
      <w:r w:rsidRPr="00FA6045"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  <w:lastRenderedPageBreak/>
        <w:t>Независ</w:t>
      </w:r>
      <w:r w:rsidR="00254DAC"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  <w:t xml:space="preserve">имо от статуса, выплата бонусов </w:t>
      </w:r>
      <w:r w:rsidRPr="00FA6045"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  <w:t xml:space="preserve">осуществляется </w:t>
      </w:r>
      <w:r w:rsidRPr="00254DAC">
        <w:rPr>
          <w:rFonts w:ascii="Arial" w:eastAsia="Calibri" w:hAnsi="Arial" w:cs="Arial"/>
          <w:color w:val="363636"/>
          <w:sz w:val="20"/>
          <w:szCs w:val="20"/>
          <w:u w:val="single"/>
          <w:shd w:val="clear" w:color="auto" w:fill="FFFFFF"/>
        </w:rPr>
        <w:t>только при выполнении</w:t>
      </w:r>
      <w:r w:rsidR="00AB7975" w:rsidRPr="00254DAC">
        <w:rPr>
          <w:rFonts w:ascii="Arial" w:eastAsia="Calibri" w:hAnsi="Arial" w:cs="Arial"/>
          <w:color w:val="363636"/>
          <w:sz w:val="20"/>
          <w:szCs w:val="20"/>
          <w:u w:val="single"/>
          <w:shd w:val="clear" w:color="auto" w:fill="FFFFFF"/>
        </w:rPr>
        <w:t xml:space="preserve"> минимального таргета </w:t>
      </w:r>
      <w:r w:rsidR="00AB7975" w:rsidRPr="00FA6045"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  <w:t>по продуктовой группе</w:t>
      </w:r>
      <w:r w:rsidR="00254DAC"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  <w:t xml:space="preserve">: </w:t>
      </w:r>
    </w:p>
    <w:p w:rsidR="006E7AA2" w:rsidRPr="00FA6045" w:rsidRDefault="006E7AA2" w:rsidP="00027ED2">
      <w:pPr>
        <w:jc w:val="both"/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</w:pPr>
    </w:p>
    <w:tbl>
      <w:tblPr>
        <w:tblW w:w="9949" w:type="dxa"/>
        <w:tblInd w:w="93" w:type="dxa"/>
        <w:tblLook w:val="04A0" w:firstRow="1" w:lastRow="0" w:firstColumn="1" w:lastColumn="0" w:noHBand="0" w:noVBand="1"/>
      </w:tblPr>
      <w:tblGrid>
        <w:gridCol w:w="2474"/>
        <w:gridCol w:w="1912"/>
        <w:gridCol w:w="1820"/>
        <w:gridCol w:w="1747"/>
        <w:gridCol w:w="1996"/>
      </w:tblGrid>
      <w:tr w:rsidR="002A5577" w:rsidRPr="00EA0CBD" w:rsidTr="002A5577">
        <w:trPr>
          <w:trHeight w:val="630"/>
        </w:trPr>
        <w:tc>
          <w:tcPr>
            <w:tcW w:w="2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5577" w:rsidRDefault="002A5577" w:rsidP="00A30AC8">
            <w:pPr>
              <w:rPr>
                <w:rFonts w:ascii="Arial" w:hAnsi="Arial" w:cs="Arial"/>
                <w:color w:val="363636"/>
                <w:sz w:val="18"/>
                <w:szCs w:val="18"/>
                <w:shd w:val="clear" w:color="auto" w:fill="FFFFFF"/>
              </w:rPr>
            </w:pPr>
            <w:r w:rsidRPr="00EA0CBD">
              <w:rPr>
                <w:rFonts w:ascii="Arial" w:hAnsi="Arial" w:cs="Arial"/>
                <w:color w:val="363636"/>
                <w:sz w:val="18"/>
                <w:szCs w:val="18"/>
                <w:shd w:val="clear" w:color="auto" w:fill="FFFFFF"/>
              </w:rPr>
              <w:t> </w:t>
            </w:r>
          </w:p>
          <w:p w:rsidR="002A5577" w:rsidRPr="00EA0CBD" w:rsidRDefault="002A5577" w:rsidP="00C311EC">
            <w:pPr>
              <w:rPr>
                <w:rFonts w:ascii="Arial" w:hAnsi="Arial" w:cs="Arial"/>
                <w:color w:val="363636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 xml:space="preserve"> </w:t>
            </w:r>
            <w:r w:rsidRPr="002C31D2"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>201</w:t>
            </w:r>
            <w:r w:rsidR="00C311EC"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  <w:lang w:val="en-US"/>
              </w:rPr>
              <w:t>8</w:t>
            </w:r>
            <w:r w:rsidRPr="002C31D2"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 xml:space="preserve"> год</w:t>
            </w:r>
          </w:p>
        </w:tc>
        <w:tc>
          <w:tcPr>
            <w:tcW w:w="1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5577" w:rsidRPr="00722C40" w:rsidRDefault="002A5577" w:rsidP="00722C40">
            <w:pPr>
              <w:jc w:val="center"/>
              <w:rPr>
                <w:rFonts w:ascii="Arial" w:hAnsi="Arial" w:cs="Arial"/>
                <w:b/>
                <w:color w:val="363636"/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b/>
                <w:color w:val="363636"/>
                <w:sz w:val="16"/>
                <w:szCs w:val="16"/>
                <w:shd w:val="clear" w:color="auto" w:fill="FFFFFF"/>
              </w:rPr>
              <w:t xml:space="preserve">Ноутбуки </w:t>
            </w:r>
            <w:r>
              <w:rPr>
                <w:rFonts w:ascii="Arial" w:hAnsi="Arial" w:cs="Arial"/>
                <w:b/>
                <w:color w:val="363636"/>
                <w:sz w:val="16"/>
                <w:szCs w:val="16"/>
                <w:shd w:val="clear" w:color="auto" w:fill="FFFFFF"/>
                <w:lang w:val="en-US"/>
              </w:rPr>
              <w:t>Aspire</w:t>
            </w:r>
            <w:r>
              <w:rPr>
                <w:rFonts w:ascii="Arial" w:hAnsi="Arial" w:cs="Arial"/>
                <w:b/>
                <w:color w:val="363636"/>
                <w:sz w:val="16"/>
                <w:szCs w:val="16"/>
                <w:shd w:val="clear" w:color="auto" w:fill="FFFFFF"/>
              </w:rPr>
              <w:t>/</w:t>
            </w:r>
            <w:proofErr w:type="spellStart"/>
            <w:r>
              <w:rPr>
                <w:rFonts w:ascii="Arial" w:hAnsi="Arial" w:cs="Arial"/>
                <w:b/>
                <w:color w:val="363636"/>
                <w:sz w:val="16"/>
                <w:szCs w:val="16"/>
                <w:shd w:val="clear" w:color="auto" w:fill="FFFFFF"/>
                <w:lang w:val="en-US"/>
              </w:rPr>
              <w:t>Extensa</w:t>
            </w:r>
            <w:proofErr w:type="spellEnd"/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5577" w:rsidRPr="00722C40" w:rsidRDefault="002A5577" w:rsidP="002A5577">
            <w:pPr>
              <w:jc w:val="center"/>
              <w:rPr>
                <w:rFonts w:ascii="Arial" w:hAnsi="Arial" w:cs="Arial"/>
                <w:b/>
                <w:color w:val="363636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363636"/>
                <w:sz w:val="16"/>
                <w:szCs w:val="16"/>
                <w:shd w:val="clear" w:color="auto" w:fill="FFFFFF"/>
              </w:rPr>
              <w:t>декстопы/ моноблоки</w:t>
            </w:r>
          </w:p>
        </w:tc>
        <w:tc>
          <w:tcPr>
            <w:tcW w:w="17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5577" w:rsidRPr="00173AA6" w:rsidRDefault="002A5577" w:rsidP="00A30AC8">
            <w:pPr>
              <w:jc w:val="center"/>
              <w:rPr>
                <w:rFonts w:ascii="Arial" w:hAnsi="Arial" w:cs="Arial"/>
                <w:b/>
                <w:color w:val="363636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363636"/>
                <w:sz w:val="16"/>
                <w:szCs w:val="16"/>
                <w:shd w:val="clear" w:color="auto" w:fill="FFFFFF"/>
              </w:rPr>
              <w:t>мониторы</w:t>
            </w:r>
          </w:p>
        </w:tc>
        <w:tc>
          <w:tcPr>
            <w:tcW w:w="1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577" w:rsidRPr="002A5577" w:rsidRDefault="002A5577" w:rsidP="002A5577">
            <w:pPr>
              <w:jc w:val="center"/>
              <w:rPr>
                <w:rFonts w:ascii="Arial" w:hAnsi="Arial" w:cs="Arial"/>
                <w:b/>
                <w:color w:val="363636"/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b/>
                <w:color w:val="363636"/>
                <w:sz w:val="16"/>
                <w:szCs w:val="16"/>
                <w:shd w:val="clear" w:color="auto" w:fill="FFFFFF"/>
              </w:rPr>
              <w:t xml:space="preserve">Планшеты </w:t>
            </w:r>
            <w:r>
              <w:rPr>
                <w:rFonts w:ascii="Arial" w:hAnsi="Arial" w:cs="Arial"/>
                <w:b/>
                <w:color w:val="363636"/>
                <w:sz w:val="16"/>
                <w:szCs w:val="16"/>
                <w:shd w:val="clear" w:color="auto" w:fill="FFFFFF"/>
                <w:lang w:val="en-US"/>
              </w:rPr>
              <w:t>Win</w:t>
            </w:r>
          </w:p>
        </w:tc>
      </w:tr>
      <w:tr w:rsidR="002A5577" w:rsidRPr="00EA0CBD" w:rsidTr="002A5577">
        <w:trPr>
          <w:trHeight w:val="495"/>
        </w:trPr>
        <w:tc>
          <w:tcPr>
            <w:tcW w:w="24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577" w:rsidRPr="00EA0CBD" w:rsidRDefault="002A5577" w:rsidP="00173AA6">
            <w:pPr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>Минимальный о</w:t>
            </w:r>
            <w:r w:rsidRPr="00EA0CBD"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 xml:space="preserve">бъем закупок в </w:t>
            </w:r>
            <w:r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>квартал, шт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5577" w:rsidRPr="009A02BE" w:rsidRDefault="002A5577" w:rsidP="009A02BE">
            <w:pPr>
              <w:jc w:val="center"/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  <w:lang w:val="en-US"/>
              </w:rPr>
              <w:t xml:space="preserve">100/ </w:t>
            </w:r>
            <w:r w:rsidR="009A02BE"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>10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5577" w:rsidRPr="00EA0CBD" w:rsidRDefault="002A5577" w:rsidP="00A30AC8">
            <w:pPr>
              <w:jc w:val="center"/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>100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5577" w:rsidRPr="00EA0CBD" w:rsidRDefault="00EB3903" w:rsidP="00A30AC8">
            <w:pPr>
              <w:jc w:val="center"/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>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5577" w:rsidRPr="002A5577" w:rsidRDefault="002A5577" w:rsidP="002A5577">
            <w:pPr>
              <w:jc w:val="center"/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  <w:lang w:val="en-US"/>
              </w:rPr>
              <w:t>100</w:t>
            </w:r>
          </w:p>
        </w:tc>
      </w:tr>
    </w:tbl>
    <w:p w:rsidR="00EF65FC" w:rsidRDefault="00EF65FC" w:rsidP="00027ED2">
      <w:pPr>
        <w:jc w:val="both"/>
        <w:rPr>
          <w:rFonts w:ascii="Arial" w:eastAsia="Calibri" w:hAnsi="Arial" w:cs="Arial"/>
          <w:b/>
          <w:color w:val="363636"/>
          <w:sz w:val="20"/>
          <w:szCs w:val="20"/>
          <w:shd w:val="clear" w:color="auto" w:fill="FFFFFF"/>
        </w:rPr>
      </w:pPr>
    </w:p>
    <w:p w:rsidR="00D634B3" w:rsidRPr="00254DAC" w:rsidRDefault="00D634B3" w:rsidP="00027ED2">
      <w:pPr>
        <w:jc w:val="both"/>
        <w:rPr>
          <w:rFonts w:ascii="Arial" w:eastAsia="Calibri" w:hAnsi="Arial" w:cs="Arial"/>
          <w:b/>
          <w:color w:val="363636"/>
          <w:sz w:val="20"/>
          <w:szCs w:val="20"/>
          <w:shd w:val="clear" w:color="auto" w:fill="FFFFFF"/>
        </w:rPr>
      </w:pPr>
      <w:r w:rsidRPr="00254DAC">
        <w:rPr>
          <w:rFonts w:ascii="Arial" w:eastAsia="Calibri" w:hAnsi="Arial" w:cs="Arial"/>
          <w:b/>
          <w:color w:val="363636"/>
          <w:sz w:val="20"/>
          <w:szCs w:val="20"/>
          <w:shd w:val="clear" w:color="auto" w:fill="FFFFFF"/>
        </w:rPr>
        <w:t>План устанавливается</w:t>
      </w:r>
      <w:r w:rsidR="00FE3EA4">
        <w:rPr>
          <w:rFonts w:ascii="Arial" w:eastAsia="Calibri" w:hAnsi="Arial" w:cs="Arial"/>
          <w:b/>
          <w:color w:val="363636"/>
          <w:sz w:val="20"/>
          <w:szCs w:val="20"/>
          <w:shd w:val="clear" w:color="auto" w:fill="FFFFFF"/>
        </w:rPr>
        <w:t xml:space="preserve"> </w:t>
      </w:r>
      <w:r w:rsidR="00C4022F" w:rsidRPr="00254DAC">
        <w:rPr>
          <w:rFonts w:ascii="Arial" w:eastAsia="Calibri" w:hAnsi="Arial" w:cs="Arial"/>
          <w:b/>
          <w:color w:val="363636"/>
          <w:sz w:val="20"/>
          <w:szCs w:val="20"/>
          <w:shd w:val="clear" w:color="auto" w:fill="FFFFFF"/>
        </w:rPr>
        <w:t>по</w:t>
      </w:r>
      <w:r w:rsidR="00E31BDC" w:rsidRPr="00254DAC">
        <w:rPr>
          <w:rFonts w:ascii="Arial" w:eastAsia="Calibri" w:hAnsi="Arial" w:cs="Arial"/>
          <w:b/>
          <w:color w:val="363636"/>
          <w:sz w:val="20"/>
          <w:szCs w:val="20"/>
          <w:shd w:val="clear" w:color="auto" w:fill="FFFFFF"/>
        </w:rPr>
        <w:t xml:space="preserve"> </w:t>
      </w:r>
      <w:r w:rsidR="00C4022F" w:rsidRPr="00254DAC">
        <w:rPr>
          <w:rFonts w:ascii="Arial" w:eastAsia="Calibri" w:hAnsi="Arial" w:cs="Arial"/>
          <w:b/>
          <w:color w:val="363636"/>
          <w:sz w:val="20"/>
          <w:szCs w:val="20"/>
          <w:shd w:val="clear" w:color="auto" w:fill="FFFFFF"/>
        </w:rPr>
        <w:t>закупкам</w:t>
      </w:r>
      <w:r w:rsidR="00FE3EA4">
        <w:rPr>
          <w:rFonts w:ascii="Arial" w:eastAsia="Calibri" w:hAnsi="Arial" w:cs="Arial"/>
          <w:b/>
          <w:color w:val="363636"/>
          <w:sz w:val="20"/>
          <w:szCs w:val="20"/>
          <w:shd w:val="clear" w:color="auto" w:fill="FFFFFF"/>
        </w:rPr>
        <w:t xml:space="preserve"> или продажам в зависимости от статуса</w:t>
      </w:r>
      <w:r w:rsidRPr="00254DAC">
        <w:rPr>
          <w:rFonts w:ascii="Arial" w:eastAsia="Calibri" w:hAnsi="Arial" w:cs="Arial"/>
          <w:b/>
          <w:color w:val="363636"/>
          <w:sz w:val="20"/>
          <w:szCs w:val="20"/>
          <w:shd w:val="clear" w:color="auto" w:fill="FFFFFF"/>
        </w:rPr>
        <w:t xml:space="preserve"> </w:t>
      </w:r>
      <w:r w:rsidR="00310675" w:rsidRPr="00254DAC">
        <w:rPr>
          <w:rFonts w:ascii="Arial" w:eastAsia="Calibri" w:hAnsi="Arial" w:cs="Arial"/>
          <w:b/>
          <w:color w:val="363636"/>
          <w:sz w:val="20"/>
          <w:szCs w:val="20"/>
          <w:shd w:val="clear" w:color="auto" w:fill="FFFFFF"/>
        </w:rPr>
        <w:t xml:space="preserve">в рублях, </w:t>
      </w:r>
      <w:r w:rsidRPr="00254DAC">
        <w:rPr>
          <w:rFonts w:ascii="Arial" w:eastAsia="Calibri" w:hAnsi="Arial" w:cs="Arial"/>
          <w:b/>
          <w:color w:val="363636"/>
          <w:sz w:val="20"/>
          <w:szCs w:val="20"/>
          <w:shd w:val="clear" w:color="auto" w:fill="FFFFFF"/>
        </w:rPr>
        <w:t>покварта</w:t>
      </w:r>
      <w:r w:rsidR="008A38B1" w:rsidRPr="00254DAC">
        <w:rPr>
          <w:rFonts w:ascii="Arial" w:eastAsia="Calibri" w:hAnsi="Arial" w:cs="Arial"/>
          <w:b/>
          <w:color w:val="363636"/>
          <w:sz w:val="20"/>
          <w:szCs w:val="20"/>
          <w:shd w:val="clear" w:color="auto" w:fill="FFFFFF"/>
        </w:rPr>
        <w:t>льно на год.</w:t>
      </w:r>
    </w:p>
    <w:p w:rsidR="00D634B3" w:rsidRPr="00254DAC" w:rsidRDefault="00D634B3" w:rsidP="00027ED2">
      <w:pPr>
        <w:jc w:val="both"/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</w:pPr>
      <w:r w:rsidRPr="00254DAC"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  <w:t>1 к</w:t>
      </w:r>
      <w:r w:rsidR="00F5784E" w:rsidRPr="00254DAC"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  <w:t>вартал: 1 января – 31 марта 201</w:t>
      </w:r>
      <w:r w:rsidR="00C311EC" w:rsidRPr="00C311EC"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  <w:t>8</w:t>
      </w:r>
      <w:r w:rsidRPr="00254DAC"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  <w:t>г.</w:t>
      </w:r>
    </w:p>
    <w:p w:rsidR="00D634B3" w:rsidRPr="00254DAC" w:rsidRDefault="00D634B3" w:rsidP="00027ED2">
      <w:pPr>
        <w:jc w:val="both"/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</w:pPr>
      <w:r w:rsidRPr="00254DAC"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  <w:t xml:space="preserve">2 </w:t>
      </w:r>
      <w:r w:rsidR="00F5784E" w:rsidRPr="00254DAC"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  <w:t>квартал: 1 апреля – 30 июня 201</w:t>
      </w:r>
      <w:r w:rsidR="00C311EC" w:rsidRPr="00C311EC"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  <w:t>8</w:t>
      </w:r>
      <w:r w:rsidRPr="00254DAC"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  <w:t>г.</w:t>
      </w:r>
    </w:p>
    <w:p w:rsidR="00D634B3" w:rsidRPr="00254DAC" w:rsidRDefault="00D634B3" w:rsidP="00027ED2">
      <w:pPr>
        <w:jc w:val="both"/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</w:pPr>
      <w:r w:rsidRPr="00254DAC"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  <w:t>3 квартал: 1 июля – 30 сентябр</w:t>
      </w:r>
      <w:r w:rsidR="00F5784E" w:rsidRPr="00254DAC"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  <w:t>я 201</w:t>
      </w:r>
      <w:r w:rsidR="00C311EC" w:rsidRPr="00C311EC"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  <w:t>8</w:t>
      </w:r>
      <w:r w:rsidRPr="00254DAC"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  <w:t>г.</w:t>
      </w:r>
    </w:p>
    <w:p w:rsidR="00D634B3" w:rsidRPr="00254DAC" w:rsidRDefault="00D634B3" w:rsidP="00027ED2">
      <w:pPr>
        <w:jc w:val="both"/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</w:pPr>
      <w:r w:rsidRPr="00254DAC"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  <w:t>4 квар</w:t>
      </w:r>
      <w:r w:rsidR="00F5784E" w:rsidRPr="00254DAC"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  <w:t>тал: 1 октября – 31 декабря 201</w:t>
      </w:r>
      <w:r w:rsidR="00C311EC" w:rsidRPr="00C311EC"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  <w:t>8</w:t>
      </w:r>
      <w:r w:rsidRPr="00254DAC"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  <w:t>г.</w:t>
      </w:r>
    </w:p>
    <w:p w:rsidR="008A38B1" w:rsidRPr="00254DAC" w:rsidRDefault="008A38B1" w:rsidP="00027ED2">
      <w:pPr>
        <w:jc w:val="both"/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</w:pPr>
    </w:p>
    <w:p w:rsidR="00104CEE" w:rsidRPr="00A30AC8" w:rsidRDefault="00C4022F" w:rsidP="00027ED2">
      <w:pPr>
        <w:pStyle w:val="ListParagraph"/>
        <w:numPr>
          <w:ilvl w:val="0"/>
          <w:numId w:val="3"/>
        </w:numPr>
        <w:jc w:val="both"/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</w:pPr>
      <w:r w:rsidRPr="00A30AC8"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  <w:t>В случае существенных изменений на рынке или внутри компании партнера, с</w:t>
      </w:r>
      <w:r w:rsidR="008A38B1" w:rsidRPr="00A30AC8"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  <w:t xml:space="preserve">уществует </w:t>
      </w:r>
      <w:r w:rsidR="00E31BDC" w:rsidRPr="00A30AC8"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  <w:t xml:space="preserve"> возможность </w:t>
      </w:r>
      <w:r w:rsidRPr="00A30AC8"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  <w:t>откорректировать</w:t>
      </w:r>
      <w:r w:rsidR="008A38B1" w:rsidRPr="00A30AC8"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  <w:t xml:space="preserve"> пл</w:t>
      </w:r>
      <w:r w:rsidR="00F5784E" w:rsidRPr="00A30AC8"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  <w:t>ан на 2 квартал до 15 марта 201</w:t>
      </w:r>
      <w:r w:rsidR="00C311EC" w:rsidRPr="00C311EC"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  <w:t>8</w:t>
      </w:r>
      <w:r w:rsidR="00F5784E" w:rsidRPr="00A30AC8"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  <w:t>г., на 3 квартал до 15 июня 201</w:t>
      </w:r>
      <w:r w:rsidR="00C311EC" w:rsidRPr="00C311EC"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  <w:t>8</w:t>
      </w:r>
      <w:r w:rsidR="008A38B1" w:rsidRPr="00A30AC8"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  <w:t>г., на</w:t>
      </w:r>
      <w:r w:rsidR="00180AEA" w:rsidRPr="00A30AC8"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  <w:t xml:space="preserve"> 4 квартал до 15 сент</w:t>
      </w:r>
      <w:r w:rsidR="00F5784E" w:rsidRPr="00A30AC8"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  <w:t>ября 201</w:t>
      </w:r>
      <w:r w:rsidR="00C311EC" w:rsidRPr="00C311EC"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  <w:t>8</w:t>
      </w:r>
      <w:r w:rsidR="00180AEA" w:rsidRPr="00A30AC8"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  <w:t>г.</w:t>
      </w:r>
      <w:r w:rsidR="00E31BDC" w:rsidRPr="00A30AC8"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  <w:t xml:space="preserve"> Позже установленных сроков скорректированные планы не принимаются к утверждению.</w:t>
      </w:r>
    </w:p>
    <w:p w:rsidR="00451E81" w:rsidRPr="00451E81" w:rsidRDefault="00D634B3" w:rsidP="00254DAC">
      <w:pPr>
        <w:pStyle w:val="ListParagraph"/>
        <w:numPr>
          <w:ilvl w:val="0"/>
          <w:numId w:val="3"/>
        </w:numPr>
        <w:jc w:val="both"/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</w:pPr>
      <w:r w:rsidRPr="00451E81"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  <w:t xml:space="preserve">Все расчеты по данной программе ведутся на основании </w:t>
      </w:r>
      <w:r w:rsidR="004A5DC6" w:rsidRPr="00451E81"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  <w:t>отчетов мастер-дистрибуторов и оптовых партнеров.</w:t>
      </w:r>
      <w:r w:rsidR="00451E81"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  <w:t xml:space="preserve"> Допускается сверка отчетов дистрибуторов с отчетами партнера по запросу.</w:t>
      </w:r>
    </w:p>
    <w:p w:rsidR="002578F0" w:rsidRPr="00451E81" w:rsidRDefault="00104CEE" w:rsidP="00254DAC">
      <w:pPr>
        <w:pStyle w:val="ListParagraph"/>
        <w:numPr>
          <w:ilvl w:val="0"/>
          <w:numId w:val="3"/>
        </w:numPr>
        <w:jc w:val="both"/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</w:pPr>
      <w:r w:rsidRPr="00451E81"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  <w:t>Соглашаясь с бонусной схемой</w:t>
      </w:r>
      <w:r w:rsidR="00E31BDC" w:rsidRPr="00451E81"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  <w:t>,</w:t>
      </w:r>
      <w:r w:rsidRPr="00451E81"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  <w:t xml:space="preserve"> партнер принимает </w:t>
      </w:r>
      <w:r w:rsidR="004A5DC6" w:rsidRPr="00451E81"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  <w:t xml:space="preserve">на себя </w:t>
      </w:r>
      <w:r w:rsidRPr="00451E81"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  <w:t xml:space="preserve">обязательство предоставления своевременных отчетов о закупках и продажах, а так же </w:t>
      </w:r>
      <w:r w:rsidR="004A5DC6" w:rsidRPr="00451E81"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  <w:t>о состоянии</w:t>
      </w:r>
      <w:r w:rsidRPr="00451E81"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  <w:t xml:space="preserve"> склада с полной детализацией. </w:t>
      </w:r>
    </w:p>
    <w:p w:rsidR="00104CEE" w:rsidRPr="00254DAC" w:rsidRDefault="00104CEE" w:rsidP="00254DAC">
      <w:pPr>
        <w:pStyle w:val="ListParagraph"/>
        <w:numPr>
          <w:ilvl w:val="0"/>
          <w:numId w:val="3"/>
        </w:numPr>
        <w:jc w:val="both"/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</w:pPr>
      <w:r w:rsidRPr="00254DAC"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  <w:t xml:space="preserve">Отчет </w:t>
      </w:r>
      <w:r w:rsidR="002578F0" w:rsidRPr="00254DAC"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  <w:t xml:space="preserve">о закупках </w:t>
      </w:r>
      <w:r w:rsidRPr="00254DAC"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  <w:t xml:space="preserve">должен предоставляться 1 раз в </w:t>
      </w:r>
      <w:r w:rsidR="009143C5"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  <w:t>месяц</w:t>
      </w:r>
      <w:r w:rsidR="002578F0" w:rsidRPr="00254DAC"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  <w:t>,</w:t>
      </w:r>
      <w:r w:rsidRPr="00254DAC"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  <w:t xml:space="preserve"> не позднее 5 числа месяца следующего </w:t>
      </w:r>
      <w:r w:rsidR="002578F0" w:rsidRPr="00254DAC"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  <w:t>за отчетным периодом.</w:t>
      </w:r>
      <w:r w:rsidR="00DA0F1F" w:rsidRPr="00254DAC"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  <w:t xml:space="preserve"> Отчет по закупкам должен быть предоставлен из базы 1С, Гарант+ или другой системы, которая официально используется партнером.</w:t>
      </w:r>
    </w:p>
    <w:p w:rsidR="002578F0" w:rsidRPr="00254DAC" w:rsidRDefault="002578F0" w:rsidP="00254DAC">
      <w:pPr>
        <w:pStyle w:val="ListParagraph"/>
        <w:numPr>
          <w:ilvl w:val="0"/>
          <w:numId w:val="3"/>
        </w:numPr>
        <w:jc w:val="both"/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</w:pPr>
      <w:r w:rsidRPr="00254DAC"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  <w:t xml:space="preserve">Отчеты о продажах и состоянии склада должны предоставляться 1 раз в </w:t>
      </w:r>
      <w:r w:rsidR="006869E4" w:rsidRPr="00254DAC"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  <w:t>неделю</w:t>
      </w:r>
      <w:r w:rsidRPr="00254DAC"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  <w:t xml:space="preserve">, </w:t>
      </w:r>
      <w:r w:rsidR="004A5DC6" w:rsidRPr="00254DAC"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  <w:t>по понедельникам</w:t>
      </w:r>
      <w:r w:rsidR="00DA0F1F" w:rsidRPr="00254DAC"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  <w:t xml:space="preserve"> на адреса </w:t>
      </w:r>
      <w:r w:rsidR="00633EE3">
        <w:fldChar w:fldCharType="begin"/>
      </w:r>
      <w:r w:rsidR="00633EE3">
        <w:instrText xml:space="preserve"> HYPERLINK "mailto:acr_m</w:instrText>
      </w:r>
      <w:r w:rsidR="00633EE3">
        <w:instrText xml:space="preserve">d_reports@acer.ru" </w:instrText>
      </w:r>
      <w:r w:rsidR="00633EE3">
        <w:fldChar w:fldCharType="separate"/>
      </w:r>
      <w:r w:rsidR="00DA0F1F" w:rsidRPr="00254DAC"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  <w:t>acr_md_reports@acer.ru</w:t>
      </w:r>
      <w:r w:rsidR="00633EE3"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  <w:fldChar w:fldCharType="end"/>
      </w:r>
      <w:r w:rsidR="00DA0F1F" w:rsidRPr="00254DAC"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  <w:t xml:space="preserve"> и ответственного за регион партнера менеджера</w:t>
      </w:r>
      <w:r w:rsidR="004A5DC6" w:rsidRPr="00254DAC"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  <w:t>.</w:t>
      </w:r>
    </w:p>
    <w:p w:rsidR="00104CEE" w:rsidRPr="00254DAC" w:rsidRDefault="00104CEE" w:rsidP="00027ED2">
      <w:pPr>
        <w:jc w:val="both"/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</w:pPr>
    </w:p>
    <w:p w:rsidR="0017188A" w:rsidRDefault="00104CEE" w:rsidP="00FF52B0">
      <w:pPr>
        <w:jc w:val="both"/>
        <w:rPr>
          <w:rFonts w:ascii="Arial" w:eastAsia="Calibri" w:hAnsi="Arial" w:cs="Arial"/>
          <w:b/>
          <w:color w:val="363636"/>
          <w:sz w:val="20"/>
          <w:szCs w:val="20"/>
          <w:shd w:val="clear" w:color="auto" w:fill="FFFFFF"/>
        </w:rPr>
      </w:pPr>
      <w:r w:rsidRPr="00254DAC">
        <w:rPr>
          <w:rFonts w:ascii="Arial" w:eastAsia="Calibri" w:hAnsi="Arial" w:cs="Arial"/>
          <w:b/>
          <w:color w:val="363636"/>
          <w:sz w:val="20"/>
          <w:szCs w:val="20"/>
          <w:shd w:val="clear" w:color="auto" w:fill="FFFFFF"/>
        </w:rPr>
        <w:t xml:space="preserve">В бонусной схеме учитываются только закупки произведенные у следующих </w:t>
      </w:r>
      <w:r w:rsidR="00BE1A2B" w:rsidRPr="00254DAC">
        <w:rPr>
          <w:rFonts w:ascii="Arial" w:eastAsia="Calibri" w:hAnsi="Arial" w:cs="Arial"/>
          <w:b/>
          <w:color w:val="363636"/>
          <w:sz w:val="20"/>
          <w:szCs w:val="20"/>
          <w:shd w:val="clear" w:color="auto" w:fill="FFFFFF"/>
        </w:rPr>
        <w:t>мастер-дистрибуторов</w:t>
      </w:r>
      <w:r w:rsidR="005F2B8A">
        <w:rPr>
          <w:rFonts w:ascii="Arial" w:eastAsia="Calibri" w:hAnsi="Arial" w:cs="Arial"/>
          <w:b/>
          <w:color w:val="363636"/>
          <w:sz w:val="20"/>
          <w:szCs w:val="20"/>
          <w:shd w:val="clear" w:color="auto" w:fill="FFFFFF"/>
        </w:rPr>
        <w:t xml:space="preserve"> и оптовых партнеров</w:t>
      </w:r>
      <w:r w:rsidRPr="00254DAC">
        <w:rPr>
          <w:rFonts w:ascii="Arial" w:eastAsia="Calibri" w:hAnsi="Arial" w:cs="Arial"/>
          <w:b/>
          <w:color w:val="363636"/>
          <w:sz w:val="20"/>
          <w:szCs w:val="20"/>
          <w:shd w:val="clear" w:color="auto" w:fill="FFFFFF"/>
        </w:rPr>
        <w:t>:</w:t>
      </w:r>
    </w:p>
    <w:tbl>
      <w:tblPr>
        <w:tblW w:w="7528" w:type="dxa"/>
        <w:tblInd w:w="93" w:type="dxa"/>
        <w:tblLook w:val="04A0" w:firstRow="1" w:lastRow="0" w:firstColumn="1" w:lastColumn="0" w:noHBand="0" w:noVBand="1"/>
      </w:tblPr>
      <w:tblGrid>
        <w:gridCol w:w="1716"/>
        <w:gridCol w:w="1418"/>
        <w:gridCol w:w="1417"/>
        <w:gridCol w:w="1417"/>
        <w:gridCol w:w="1560"/>
      </w:tblGrid>
      <w:tr w:rsidR="002A5577" w:rsidRPr="00EA0CBD" w:rsidTr="009A02BE">
        <w:trPr>
          <w:trHeight w:val="630"/>
        </w:trPr>
        <w:tc>
          <w:tcPr>
            <w:tcW w:w="17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A5577" w:rsidRDefault="002A5577" w:rsidP="00A30AC8">
            <w:pPr>
              <w:rPr>
                <w:rFonts w:ascii="Arial" w:hAnsi="Arial" w:cs="Arial"/>
                <w:color w:val="363636"/>
                <w:sz w:val="18"/>
                <w:szCs w:val="18"/>
                <w:shd w:val="clear" w:color="auto" w:fill="FFFFFF"/>
              </w:rPr>
            </w:pPr>
            <w:r w:rsidRPr="00EA0CBD">
              <w:rPr>
                <w:rFonts w:ascii="Arial" w:hAnsi="Arial" w:cs="Arial"/>
                <w:color w:val="363636"/>
                <w:sz w:val="18"/>
                <w:szCs w:val="18"/>
                <w:shd w:val="clear" w:color="auto" w:fill="FFFFFF"/>
              </w:rPr>
              <w:t> </w:t>
            </w:r>
          </w:p>
          <w:p w:rsidR="002A5577" w:rsidRPr="00EF65FC" w:rsidRDefault="002A5577" w:rsidP="00254DAC">
            <w:pPr>
              <w:rPr>
                <w:rFonts w:ascii="Arial" w:hAnsi="Arial" w:cs="Arial"/>
                <w:b/>
                <w:color w:val="363636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 xml:space="preserve"> </w:t>
            </w:r>
            <w:r w:rsidRPr="00EF65FC">
              <w:rPr>
                <w:rFonts w:ascii="Arial" w:hAnsi="Arial" w:cs="Arial"/>
                <w:b/>
                <w:color w:val="363636"/>
                <w:sz w:val="20"/>
                <w:szCs w:val="20"/>
                <w:shd w:val="clear" w:color="auto" w:fill="FFFFFF"/>
              </w:rPr>
              <w:t>дистрибуторы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577" w:rsidRPr="00173AA6" w:rsidRDefault="002A5577" w:rsidP="00254DAC">
            <w:pPr>
              <w:jc w:val="center"/>
              <w:rPr>
                <w:rFonts w:ascii="Arial" w:hAnsi="Arial" w:cs="Arial"/>
                <w:b/>
                <w:color w:val="363636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363636"/>
                <w:sz w:val="16"/>
                <w:szCs w:val="16"/>
                <w:shd w:val="clear" w:color="auto" w:fill="FFFFFF"/>
              </w:rPr>
              <w:t>ноутбуки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77" w:rsidRDefault="002A5577" w:rsidP="00A30AC8">
            <w:pPr>
              <w:jc w:val="center"/>
              <w:rPr>
                <w:rFonts w:ascii="Arial" w:hAnsi="Arial" w:cs="Arial"/>
                <w:b/>
                <w:color w:val="363636"/>
                <w:sz w:val="16"/>
                <w:szCs w:val="16"/>
                <w:shd w:val="clear" w:color="auto" w:fill="FFFFFF"/>
              </w:rPr>
            </w:pPr>
          </w:p>
          <w:p w:rsidR="002A5577" w:rsidRPr="002A5577" w:rsidRDefault="002A5577" w:rsidP="002A5577">
            <w:pPr>
              <w:jc w:val="center"/>
              <w:rPr>
                <w:rFonts w:ascii="Arial" w:hAnsi="Arial" w:cs="Arial"/>
                <w:b/>
                <w:color w:val="363636"/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b/>
                <w:color w:val="363636"/>
                <w:sz w:val="16"/>
                <w:szCs w:val="16"/>
                <w:shd w:val="clear" w:color="auto" w:fill="FFFFFF"/>
              </w:rPr>
              <w:t>Планшеты</w:t>
            </w:r>
            <w:r w:rsidR="00DA4D4F">
              <w:rPr>
                <w:rFonts w:ascii="Arial" w:hAnsi="Arial" w:cs="Arial"/>
                <w:b/>
                <w:color w:val="363636"/>
                <w:sz w:val="16"/>
                <w:szCs w:val="16"/>
                <w:shd w:val="clear" w:color="auto" w:fill="FFFFFF"/>
                <w:lang w:val="en-US"/>
              </w:rPr>
              <w:t xml:space="preserve">       </w:t>
            </w:r>
            <w:r>
              <w:rPr>
                <w:rFonts w:ascii="Arial" w:hAnsi="Arial" w:cs="Arial"/>
                <w:b/>
                <w:color w:val="363636"/>
                <w:sz w:val="16"/>
                <w:szCs w:val="16"/>
                <w:shd w:val="clear" w:color="auto" w:fill="FFFFFF"/>
                <w:lang w:val="en-US"/>
              </w:rPr>
              <w:t xml:space="preserve"> ( Win)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577" w:rsidRPr="00173AA6" w:rsidRDefault="002A5577" w:rsidP="00A30AC8">
            <w:pPr>
              <w:jc w:val="center"/>
              <w:rPr>
                <w:rFonts w:ascii="Arial" w:hAnsi="Arial" w:cs="Arial"/>
                <w:b/>
                <w:color w:val="363636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363636"/>
                <w:sz w:val="16"/>
                <w:szCs w:val="16"/>
                <w:shd w:val="clear" w:color="auto" w:fill="FFFFFF"/>
              </w:rPr>
              <w:t>декстопы/ моноблоки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A5577" w:rsidRPr="00173AA6" w:rsidRDefault="002A5577" w:rsidP="00A30AC8">
            <w:pPr>
              <w:jc w:val="center"/>
              <w:rPr>
                <w:rFonts w:ascii="Arial" w:hAnsi="Arial" w:cs="Arial"/>
                <w:b/>
                <w:color w:val="363636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363636"/>
                <w:sz w:val="16"/>
                <w:szCs w:val="16"/>
                <w:shd w:val="clear" w:color="auto" w:fill="FFFFFF"/>
              </w:rPr>
              <w:t>мониторы</w:t>
            </w:r>
          </w:p>
        </w:tc>
      </w:tr>
      <w:tr w:rsidR="002A5577" w:rsidRPr="00EA0CBD" w:rsidTr="009A02BE">
        <w:trPr>
          <w:trHeight w:val="49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577" w:rsidRPr="00EA0CBD" w:rsidRDefault="002A5577" w:rsidP="00A30AC8">
            <w:pPr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>Марвел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577" w:rsidRPr="00EA0CBD" w:rsidRDefault="002A5577" w:rsidP="00A30AC8">
            <w:pPr>
              <w:jc w:val="center"/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77" w:rsidRPr="00EA0CBD" w:rsidRDefault="002A5577" w:rsidP="00A30AC8">
            <w:pPr>
              <w:jc w:val="center"/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577" w:rsidRPr="00EA0CBD" w:rsidRDefault="002A5577" w:rsidP="00A30AC8">
            <w:pPr>
              <w:jc w:val="center"/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>х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5577" w:rsidRPr="00EA0CBD" w:rsidRDefault="002A5577" w:rsidP="00A30AC8">
            <w:pPr>
              <w:jc w:val="center"/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>х</w:t>
            </w:r>
          </w:p>
        </w:tc>
      </w:tr>
      <w:tr w:rsidR="002A5577" w:rsidRPr="00EA0CBD" w:rsidTr="009A02BE">
        <w:trPr>
          <w:trHeight w:val="49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577" w:rsidRPr="00EA0CBD" w:rsidRDefault="002A5577" w:rsidP="00A30AC8">
            <w:pPr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>Мерлион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577" w:rsidRPr="00EA0CBD" w:rsidRDefault="002A5577" w:rsidP="00A30AC8">
            <w:pPr>
              <w:jc w:val="center"/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77" w:rsidRPr="00EA0CBD" w:rsidRDefault="002A5577" w:rsidP="00A30AC8">
            <w:pPr>
              <w:jc w:val="center"/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577" w:rsidRPr="00EA0CBD" w:rsidRDefault="002A5577" w:rsidP="00A30AC8">
            <w:pPr>
              <w:jc w:val="center"/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>х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5577" w:rsidRPr="00EA0CBD" w:rsidRDefault="002A5577" w:rsidP="00A30AC8">
            <w:pPr>
              <w:jc w:val="center"/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>х</w:t>
            </w:r>
          </w:p>
        </w:tc>
      </w:tr>
      <w:tr w:rsidR="002A5577" w:rsidRPr="00EA0CBD" w:rsidTr="009A02BE">
        <w:trPr>
          <w:trHeight w:val="49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577" w:rsidRPr="00EA0CBD" w:rsidRDefault="002A5577" w:rsidP="00A30AC8">
            <w:pPr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>Ресурс Медиа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577" w:rsidRPr="00EA0CBD" w:rsidRDefault="002A5577" w:rsidP="00A30AC8">
            <w:pPr>
              <w:jc w:val="center"/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77" w:rsidRPr="00EA0CBD" w:rsidRDefault="002A5577" w:rsidP="00A30AC8">
            <w:pPr>
              <w:jc w:val="center"/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577" w:rsidRPr="00EA0CBD" w:rsidRDefault="002A5577" w:rsidP="00A30AC8">
            <w:pPr>
              <w:jc w:val="center"/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5577" w:rsidRPr="00EA0CBD" w:rsidRDefault="002A5577" w:rsidP="00A30AC8">
            <w:pPr>
              <w:jc w:val="center"/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>х</w:t>
            </w:r>
          </w:p>
        </w:tc>
      </w:tr>
      <w:tr w:rsidR="002A5577" w:rsidRPr="00EA0CBD" w:rsidTr="009A02BE">
        <w:trPr>
          <w:trHeight w:val="49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577" w:rsidRPr="00EA0CBD" w:rsidRDefault="002A5577" w:rsidP="00A30AC8">
            <w:pPr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>Элко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577" w:rsidRPr="00EA0CBD" w:rsidRDefault="002A5577" w:rsidP="00A30AC8">
            <w:pPr>
              <w:jc w:val="center"/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577" w:rsidRPr="00EA0CBD" w:rsidRDefault="002A5577" w:rsidP="00A30AC8">
            <w:pPr>
              <w:jc w:val="center"/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577" w:rsidRPr="00EA0CBD" w:rsidRDefault="002A5577" w:rsidP="00A30AC8">
            <w:pPr>
              <w:jc w:val="center"/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>х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5577" w:rsidRPr="00EA0CBD" w:rsidRDefault="002A5577" w:rsidP="00A30AC8">
            <w:pPr>
              <w:jc w:val="center"/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</w:pPr>
          </w:p>
        </w:tc>
      </w:tr>
      <w:tr w:rsidR="002A5577" w:rsidRPr="00EA0CBD" w:rsidTr="009A02BE">
        <w:trPr>
          <w:trHeight w:val="49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577" w:rsidRPr="00254DAC" w:rsidRDefault="002A5577" w:rsidP="00A30AC8">
            <w:pPr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  <w:lang w:val="en-US"/>
              </w:rPr>
            </w:pPr>
            <w:proofErr w:type="spellStart"/>
            <w:r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  <w:lang w:val="en-US"/>
              </w:rPr>
              <w:t>Treolan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577" w:rsidRPr="00EA0CBD" w:rsidRDefault="002A5577" w:rsidP="00A30AC8">
            <w:pPr>
              <w:jc w:val="center"/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77" w:rsidRPr="00EA0CBD" w:rsidRDefault="002A5577" w:rsidP="00A30AC8">
            <w:pPr>
              <w:jc w:val="center"/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577" w:rsidRPr="00EA0CBD" w:rsidRDefault="00C311EC" w:rsidP="00A30AC8">
            <w:pPr>
              <w:jc w:val="center"/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>х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5577" w:rsidRPr="00EA0CBD" w:rsidRDefault="002A5577" w:rsidP="00A30AC8">
            <w:pPr>
              <w:jc w:val="center"/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>х</w:t>
            </w:r>
          </w:p>
        </w:tc>
      </w:tr>
      <w:tr w:rsidR="002A5577" w:rsidRPr="00EA0CBD" w:rsidTr="009A02BE">
        <w:trPr>
          <w:trHeight w:val="49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577" w:rsidRPr="00254DAC" w:rsidRDefault="002A5577" w:rsidP="00A30AC8">
            <w:pPr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  <w:lang w:val="en-US"/>
              </w:rPr>
            </w:pPr>
            <w:r w:rsidRPr="00254DAC"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  <w:lang w:val="en-US"/>
              </w:rPr>
              <w:t> </w:t>
            </w:r>
          </w:p>
          <w:p w:rsidR="002A5577" w:rsidRPr="00EF65FC" w:rsidRDefault="002A5577" w:rsidP="00A30AC8">
            <w:pPr>
              <w:rPr>
                <w:rFonts w:ascii="Arial" w:hAnsi="Arial" w:cs="Arial"/>
                <w:b/>
                <w:color w:val="363636"/>
                <w:sz w:val="20"/>
                <w:szCs w:val="20"/>
                <w:shd w:val="clear" w:color="auto" w:fill="FFFFFF"/>
              </w:rPr>
            </w:pPr>
            <w:r w:rsidRPr="00254DAC"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  <w:lang w:val="en-US"/>
              </w:rPr>
              <w:t xml:space="preserve"> </w:t>
            </w:r>
            <w:r w:rsidRPr="00EF65FC">
              <w:rPr>
                <w:rFonts w:ascii="Arial" w:hAnsi="Arial" w:cs="Arial"/>
                <w:b/>
                <w:color w:val="363636"/>
                <w:sz w:val="20"/>
                <w:szCs w:val="20"/>
                <w:shd w:val="clear" w:color="auto" w:fill="FFFFFF"/>
              </w:rPr>
              <w:t>Оптовые партнеры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577" w:rsidRPr="00173AA6" w:rsidRDefault="002A5577" w:rsidP="00A30AC8">
            <w:pPr>
              <w:jc w:val="center"/>
              <w:rPr>
                <w:rFonts w:ascii="Arial" w:hAnsi="Arial" w:cs="Arial"/>
                <w:b/>
                <w:color w:val="363636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363636"/>
                <w:sz w:val="16"/>
                <w:szCs w:val="16"/>
                <w:shd w:val="clear" w:color="auto" w:fill="FFFFFF"/>
              </w:rPr>
              <w:t>ноутбуки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77" w:rsidRDefault="002A5577" w:rsidP="00A30AC8">
            <w:pPr>
              <w:jc w:val="center"/>
              <w:rPr>
                <w:rFonts w:ascii="Arial" w:hAnsi="Arial" w:cs="Arial"/>
                <w:b/>
                <w:color w:val="363636"/>
                <w:sz w:val="16"/>
                <w:szCs w:val="16"/>
                <w:shd w:val="clear" w:color="auto" w:fill="FFFFFF"/>
              </w:rPr>
            </w:pPr>
          </w:p>
          <w:p w:rsidR="002A5577" w:rsidRDefault="002A5577" w:rsidP="00A30AC8">
            <w:pPr>
              <w:jc w:val="center"/>
              <w:rPr>
                <w:rFonts w:ascii="Arial" w:hAnsi="Arial" w:cs="Arial"/>
                <w:b/>
                <w:color w:val="363636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363636"/>
                <w:sz w:val="16"/>
                <w:szCs w:val="16"/>
                <w:shd w:val="clear" w:color="auto" w:fill="FFFFFF"/>
              </w:rPr>
              <w:t>планшеты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577" w:rsidRPr="00173AA6" w:rsidRDefault="002A5577" w:rsidP="00A30AC8">
            <w:pPr>
              <w:jc w:val="center"/>
              <w:rPr>
                <w:rFonts w:ascii="Arial" w:hAnsi="Arial" w:cs="Arial"/>
                <w:b/>
                <w:color w:val="363636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363636"/>
                <w:sz w:val="16"/>
                <w:szCs w:val="16"/>
                <w:shd w:val="clear" w:color="auto" w:fill="FFFFFF"/>
              </w:rPr>
              <w:t>декстопы/ моноблоки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5577" w:rsidRPr="00173AA6" w:rsidRDefault="002A5577" w:rsidP="00A30AC8">
            <w:pPr>
              <w:jc w:val="center"/>
              <w:rPr>
                <w:rFonts w:ascii="Arial" w:hAnsi="Arial" w:cs="Arial"/>
                <w:b/>
                <w:color w:val="363636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363636"/>
                <w:sz w:val="16"/>
                <w:szCs w:val="16"/>
                <w:shd w:val="clear" w:color="auto" w:fill="FFFFFF"/>
              </w:rPr>
              <w:t>мониторы</w:t>
            </w:r>
          </w:p>
        </w:tc>
      </w:tr>
      <w:tr w:rsidR="002A5577" w:rsidRPr="00EA0CBD" w:rsidTr="009A02BE">
        <w:trPr>
          <w:trHeight w:val="49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577" w:rsidRPr="00254DAC" w:rsidRDefault="002A5577" w:rsidP="00A30AC8">
            <w:pPr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  <w:lang w:val="en-US"/>
              </w:rPr>
            </w:pPr>
            <w:proofErr w:type="spellStart"/>
            <w:r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  <w:lang w:val="en-US"/>
              </w:rPr>
              <w:t>Pronet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577" w:rsidRPr="00EA0CBD" w:rsidRDefault="002A5577" w:rsidP="00A30AC8">
            <w:pPr>
              <w:jc w:val="center"/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77" w:rsidRDefault="002A5577" w:rsidP="00A30AC8">
            <w:pPr>
              <w:jc w:val="center"/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</w:pPr>
          </w:p>
          <w:p w:rsidR="002A5577" w:rsidRPr="00EA0CBD" w:rsidRDefault="002A5577" w:rsidP="00A30AC8">
            <w:pPr>
              <w:jc w:val="center"/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577" w:rsidRPr="00EA0CBD" w:rsidRDefault="002A5577" w:rsidP="00A30AC8">
            <w:pPr>
              <w:jc w:val="center"/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5577" w:rsidRPr="00EA0CBD" w:rsidRDefault="002A5577" w:rsidP="00A30AC8">
            <w:pPr>
              <w:jc w:val="center"/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>х</w:t>
            </w:r>
          </w:p>
        </w:tc>
      </w:tr>
      <w:tr w:rsidR="002A5577" w:rsidRPr="00EA0CBD" w:rsidTr="009A02BE">
        <w:trPr>
          <w:trHeight w:val="495"/>
        </w:trPr>
        <w:tc>
          <w:tcPr>
            <w:tcW w:w="17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A5577" w:rsidRPr="00254DAC" w:rsidRDefault="002A5577" w:rsidP="00A30AC8">
            <w:pPr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  <w:lang w:val="en-US"/>
              </w:rPr>
              <w:t>Staten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577" w:rsidRPr="00EA0CBD" w:rsidRDefault="002A5577" w:rsidP="00A30AC8">
            <w:pPr>
              <w:jc w:val="center"/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577" w:rsidRPr="00EA0CBD" w:rsidRDefault="002A5577" w:rsidP="00A30AC8">
            <w:pPr>
              <w:jc w:val="center"/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5577" w:rsidRPr="00EA0CBD" w:rsidRDefault="002A5577" w:rsidP="00A30AC8">
            <w:pPr>
              <w:jc w:val="center"/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A5577" w:rsidRPr="00EA0CBD" w:rsidRDefault="002A5577" w:rsidP="00A30AC8">
            <w:pPr>
              <w:jc w:val="center"/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>х</w:t>
            </w:r>
          </w:p>
        </w:tc>
      </w:tr>
      <w:tr w:rsidR="00C311EC" w:rsidRPr="00EA0CBD" w:rsidTr="009A02BE">
        <w:trPr>
          <w:trHeight w:val="49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11EC" w:rsidRPr="00254DAC" w:rsidRDefault="00C311EC" w:rsidP="006E6B72">
            <w:pPr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  <w:lang w:val="en-US"/>
              </w:rPr>
              <w:t>Di House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1EC" w:rsidRPr="00EA0CBD" w:rsidRDefault="00C311EC" w:rsidP="006E6B72">
            <w:pPr>
              <w:jc w:val="center"/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EC" w:rsidRPr="00EA0CBD" w:rsidRDefault="00C311EC" w:rsidP="006E6B72">
            <w:pPr>
              <w:jc w:val="center"/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1EC" w:rsidRPr="00EA0CBD" w:rsidRDefault="00C311EC" w:rsidP="006E6B72">
            <w:pPr>
              <w:jc w:val="center"/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11EC" w:rsidRPr="00EA0CBD" w:rsidRDefault="00C311EC" w:rsidP="006E6B72">
            <w:pPr>
              <w:jc w:val="center"/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</w:pPr>
          </w:p>
        </w:tc>
      </w:tr>
      <w:tr w:rsidR="009A02BE" w:rsidRPr="00EA0CBD" w:rsidTr="009A02BE">
        <w:trPr>
          <w:trHeight w:val="49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02BE" w:rsidRDefault="009A02BE" w:rsidP="006E6B72">
            <w:pPr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  <w:lang w:val="en-US"/>
              </w:rPr>
              <w:t>OCS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2BE" w:rsidRDefault="009A02BE" w:rsidP="006E6B72">
            <w:pPr>
              <w:jc w:val="center"/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BE" w:rsidRPr="00EA0CBD" w:rsidRDefault="009A02BE" w:rsidP="006E6B72">
            <w:pPr>
              <w:jc w:val="center"/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2BE" w:rsidRPr="00EA0CBD" w:rsidRDefault="009A02BE" w:rsidP="006E6B72">
            <w:pPr>
              <w:jc w:val="center"/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02BE" w:rsidRPr="00EA0CBD" w:rsidRDefault="009A02BE" w:rsidP="006E6B72">
            <w:pPr>
              <w:jc w:val="center"/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</w:pPr>
          </w:p>
        </w:tc>
      </w:tr>
    </w:tbl>
    <w:p w:rsidR="00254DAC" w:rsidRPr="00254DAC" w:rsidRDefault="00254DAC" w:rsidP="00FF52B0">
      <w:pPr>
        <w:jc w:val="both"/>
        <w:rPr>
          <w:rFonts w:ascii="Arial" w:eastAsia="Calibri" w:hAnsi="Arial" w:cs="Arial"/>
          <w:b/>
          <w:color w:val="363636"/>
          <w:sz w:val="20"/>
          <w:szCs w:val="20"/>
          <w:shd w:val="clear" w:color="auto" w:fill="FFFFFF"/>
        </w:rPr>
      </w:pPr>
    </w:p>
    <w:p w:rsidR="00FF52B0" w:rsidRPr="00254DAC" w:rsidRDefault="00FF52B0" w:rsidP="00FF52B0">
      <w:pPr>
        <w:jc w:val="both"/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</w:pPr>
    </w:p>
    <w:p w:rsidR="003D2768" w:rsidRPr="00887CE5" w:rsidRDefault="00310675" w:rsidP="00254DAC">
      <w:pPr>
        <w:jc w:val="both"/>
        <w:rPr>
          <w:rFonts w:ascii="Arial" w:eastAsia="Calibri" w:hAnsi="Arial" w:cs="Arial"/>
          <w:b/>
          <w:color w:val="363636"/>
          <w:sz w:val="20"/>
          <w:szCs w:val="20"/>
          <w:shd w:val="clear" w:color="auto" w:fill="FFFFFF"/>
        </w:rPr>
      </w:pPr>
      <w:r w:rsidRPr="00887CE5">
        <w:rPr>
          <w:rFonts w:ascii="Arial" w:eastAsia="Calibri" w:hAnsi="Arial" w:cs="Arial"/>
          <w:b/>
          <w:color w:val="363636"/>
          <w:sz w:val="20"/>
          <w:szCs w:val="20"/>
          <w:shd w:val="clear" w:color="auto" w:fill="FFFFFF"/>
        </w:rPr>
        <w:lastRenderedPageBreak/>
        <w:t>Условия бонусной схемы</w:t>
      </w:r>
      <w:r w:rsidR="009143C5">
        <w:rPr>
          <w:rFonts w:ascii="Arial" w:eastAsia="Calibri" w:hAnsi="Arial" w:cs="Arial"/>
          <w:b/>
          <w:color w:val="363636"/>
          <w:sz w:val="20"/>
          <w:szCs w:val="20"/>
          <w:shd w:val="clear" w:color="auto" w:fill="FFFFFF"/>
        </w:rPr>
        <w:t xml:space="preserve"> для партнеров со статусами </w:t>
      </w:r>
      <w:r w:rsidR="009143C5">
        <w:rPr>
          <w:rFonts w:ascii="Arial" w:eastAsia="Calibri" w:hAnsi="Arial" w:cs="Arial"/>
          <w:b/>
          <w:color w:val="363636"/>
          <w:sz w:val="20"/>
          <w:szCs w:val="20"/>
          <w:shd w:val="clear" w:color="auto" w:fill="FFFFFF"/>
          <w:lang w:val="en-US"/>
        </w:rPr>
        <w:t>Silver</w:t>
      </w:r>
      <w:r w:rsidR="009143C5" w:rsidRPr="009143C5">
        <w:rPr>
          <w:rFonts w:ascii="Arial" w:eastAsia="Calibri" w:hAnsi="Arial" w:cs="Arial"/>
          <w:b/>
          <w:color w:val="363636"/>
          <w:sz w:val="20"/>
          <w:szCs w:val="20"/>
          <w:shd w:val="clear" w:color="auto" w:fill="FFFFFF"/>
        </w:rPr>
        <w:t xml:space="preserve">, </w:t>
      </w:r>
      <w:r w:rsidR="009143C5">
        <w:rPr>
          <w:rFonts w:ascii="Arial" w:eastAsia="Calibri" w:hAnsi="Arial" w:cs="Arial"/>
          <w:b/>
          <w:color w:val="363636"/>
          <w:sz w:val="20"/>
          <w:szCs w:val="20"/>
          <w:shd w:val="clear" w:color="auto" w:fill="FFFFFF"/>
          <w:lang w:val="en-US"/>
        </w:rPr>
        <w:t>Point</w:t>
      </w:r>
      <w:r w:rsidR="009143C5" w:rsidRPr="009143C5">
        <w:rPr>
          <w:rFonts w:ascii="Arial" w:eastAsia="Calibri" w:hAnsi="Arial" w:cs="Arial"/>
          <w:b/>
          <w:color w:val="363636"/>
          <w:sz w:val="20"/>
          <w:szCs w:val="20"/>
          <w:shd w:val="clear" w:color="auto" w:fill="FFFFFF"/>
        </w:rPr>
        <w:t xml:space="preserve"> </w:t>
      </w:r>
      <w:r w:rsidR="009143C5">
        <w:rPr>
          <w:rFonts w:ascii="Arial" w:eastAsia="Calibri" w:hAnsi="Arial" w:cs="Arial"/>
          <w:b/>
          <w:color w:val="363636"/>
          <w:sz w:val="20"/>
          <w:szCs w:val="20"/>
          <w:shd w:val="clear" w:color="auto" w:fill="FFFFFF"/>
          <w:lang w:val="en-US"/>
        </w:rPr>
        <w:t>Advanced</w:t>
      </w:r>
      <w:r w:rsidR="009143C5" w:rsidRPr="009143C5">
        <w:rPr>
          <w:rFonts w:ascii="Arial" w:eastAsia="Calibri" w:hAnsi="Arial" w:cs="Arial"/>
          <w:b/>
          <w:color w:val="363636"/>
          <w:sz w:val="20"/>
          <w:szCs w:val="20"/>
          <w:shd w:val="clear" w:color="auto" w:fill="FFFFFF"/>
        </w:rPr>
        <w:t xml:space="preserve">, </w:t>
      </w:r>
      <w:r w:rsidR="009143C5">
        <w:rPr>
          <w:rFonts w:ascii="Arial" w:eastAsia="Calibri" w:hAnsi="Arial" w:cs="Arial"/>
          <w:b/>
          <w:color w:val="363636"/>
          <w:sz w:val="20"/>
          <w:szCs w:val="20"/>
          <w:shd w:val="clear" w:color="auto" w:fill="FFFFFF"/>
          <w:lang w:val="en-US"/>
        </w:rPr>
        <w:t>Point</w:t>
      </w:r>
      <w:r w:rsidR="00CC12B6" w:rsidRPr="00887CE5">
        <w:rPr>
          <w:rFonts w:ascii="Arial" w:eastAsia="Calibri" w:hAnsi="Arial" w:cs="Arial"/>
          <w:b/>
          <w:color w:val="363636"/>
          <w:sz w:val="20"/>
          <w:szCs w:val="20"/>
          <w:shd w:val="clear" w:color="auto" w:fill="FFFFFF"/>
        </w:rPr>
        <w:t>:</w:t>
      </w:r>
    </w:p>
    <w:p w:rsidR="00FF52B0" w:rsidRPr="00887CE5" w:rsidRDefault="00FF52B0" w:rsidP="00254DAC">
      <w:pPr>
        <w:jc w:val="both"/>
        <w:rPr>
          <w:rFonts w:ascii="Arial" w:eastAsia="Calibri" w:hAnsi="Arial" w:cs="Arial"/>
          <w:b/>
          <w:color w:val="363636"/>
          <w:sz w:val="20"/>
          <w:szCs w:val="20"/>
          <w:shd w:val="clear" w:color="auto" w:fill="FFFFFF"/>
        </w:rPr>
      </w:pPr>
    </w:p>
    <w:p w:rsidR="00104CEE" w:rsidRPr="00EF65FC" w:rsidRDefault="00310675" w:rsidP="00EF65FC">
      <w:pPr>
        <w:pStyle w:val="ListParagraph"/>
        <w:numPr>
          <w:ilvl w:val="0"/>
          <w:numId w:val="5"/>
        </w:numPr>
        <w:jc w:val="both"/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</w:pPr>
      <w:r w:rsidRPr="00EF65FC"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  <w:t>Партнер согласовывает общие планы</w:t>
      </w:r>
      <w:r w:rsidR="00843D0C" w:rsidRPr="00EF65FC"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  <w:t xml:space="preserve"> в </w:t>
      </w:r>
      <w:r w:rsidR="00EF65FC" w:rsidRPr="00EF65FC"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  <w:t xml:space="preserve">деньгах </w:t>
      </w:r>
      <w:r w:rsidRPr="00EF65FC"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  <w:t>по закупкам</w:t>
      </w:r>
      <w:r w:rsidR="00EF65FC"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  <w:t xml:space="preserve"> (для индикации в шт)</w:t>
      </w:r>
      <w:r w:rsidRPr="00EF65FC"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  <w:t xml:space="preserve"> </w:t>
      </w:r>
      <w:r w:rsidR="00941B1B" w:rsidRPr="00EF65FC"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  <w:t xml:space="preserve"> </w:t>
      </w:r>
      <w:r w:rsidR="00EF65FC" w:rsidRPr="00EF65FC"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  <w:t xml:space="preserve">для </w:t>
      </w:r>
      <w:r w:rsidR="00941B1B" w:rsidRPr="00EF65FC"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  <w:t>каждо</w:t>
      </w:r>
      <w:r w:rsidR="00EF65FC" w:rsidRPr="00EF65FC"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  <w:t>й</w:t>
      </w:r>
      <w:r w:rsidR="00941B1B" w:rsidRPr="00EF65FC"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  <w:t xml:space="preserve"> </w:t>
      </w:r>
      <w:r w:rsidR="00BE1A2B" w:rsidRPr="00EF65FC"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  <w:t>продукт</w:t>
      </w:r>
      <w:r w:rsidR="004A5DC6" w:rsidRPr="00EF65FC"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  <w:t>овой линейк</w:t>
      </w:r>
      <w:r w:rsidR="00A30AC8"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  <w:t>и</w:t>
      </w:r>
      <w:r w:rsidR="004A5DC6" w:rsidRPr="00EF65FC"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  <w:t xml:space="preserve"> </w:t>
      </w:r>
      <w:r w:rsidR="00941B1B" w:rsidRPr="00EF65FC"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  <w:t>(</w:t>
      </w:r>
      <w:r w:rsidR="00843D0C" w:rsidRPr="00EF65FC"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  <w:t xml:space="preserve">ноутбуки, </w:t>
      </w:r>
      <w:r w:rsidR="00941B1B" w:rsidRPr="00EF65FC"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  <w:t>десктопы/моноблоки, мониторы, планшеты)</w:t>
      </w:r>
      <w:r w:rsidRPr="00EF65FC"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  <w:t xml:space="preserve"> Acer</w:t>
      </w:r>
      <w:r w:rsidR="00C4022F" w:rsidRPr="00EF65FC"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  <w:t xml:space="preserve"> </w:t>
      </w:r>
      <w:r w:rsidRPr="00EF65FC"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  <w:t xml:space="preserve">на </w:t>
      </w:r>
      <w:r w:rsidR="00770CB2" w:rsidRPr="00EF65FC"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  <w:t xml:space="preserve">Q1, Q2, </w:t>
      </w:r>
      <w:r w:rsidRPr="00EF65FC"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  <w:t>Q</w:t>
      </w:r>
      <w:r w:rsidR="00236973" w:rsidRPr="00EF65FC"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  <w:t xml:space="preserve">3 и </w:t>
      </w:r>
      <w:r w:rsidRPr="00EF65FC"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  <w:t>Q</w:t>
      </w:r>
      <w:r w:rsidR="00F5784E" w:rsidRPr="00EF65FC"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  <w:t xml:space="preserve">4 </w:t>
      </w:r>
      <w:r w:rsidR="00263478" w:rsidRPr="00EF65FC"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  <w:t>201</w:t>
      </w:r>
      <w:r w:rsidR="00C311EC" w:rsidRPr="00C311EC"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  <w:t>8</w:t>
      </w:r>
      <w:r w:rsidRPr="00EF65FC"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  <w:t>г.</w:t>
      </w:r>
    </w:p>
    <w:p w:rsidR="005778FD" w:rsidRDefault="005778FD" w:rsidP="005778FD">
      <w:pPr>
        <w:pStyle w:val="ListParagraph"/>
        <w:numPr>
          <w:ilvl w:val="0"/>
          <w:numId w:val="5"/>
        </w:numPr>
        <w:jc w:val="both"/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</w:pPr>
      <w:r w:rsidRPr="00EF65FC"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  <w:t xml:space="preserve">Бонус выплачивается за оборот </w:t>
      </w:r>
      <w:r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  <w:t xml:space="preserve">по закупкам </w:t>
      </w:r>
      <w:r w:rsidRPr="00EF65FC"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  <w:t>по выделенным бонусным  моделям или форматам за вычетом НДС (см. Приложение</w:t>
      </w:r>
      <w:r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  <w:t xml:space="preserve"> 1</w:t>
      </w:r>
      <w:r w:rsidRPr="00EF65FC"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  <w:t>)</w:t>
      </w:r>
      <w:r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  <w:t xml:space="preserve">  при условии выполнения квартального плана по </w:t>
      </w:r>
      <w:r w:rsidR="009D3323"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  <w:t>закупкам</w:t>
      </w:r>
      <w:r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  <w:t xml:space="preserve"> не позднее конца следующего за отчетным квартала.</w:t>
      </w:r>
    </w:p>
    <w:p w:rsidR="00887CE5" w:rsidRDefault="00887CE5" w:rsidP="00EF65FC">
      <w:pPr>
        <w:pStyle w:val="ListParagraph"/>
        <w:numPr>
          <w:ilvl w:val="0"/>
          <w:numId w:val="5"/>
        </w:numPr>
        <w:jc w:val="both"/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</w:pPr>
      <w:r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  <w:t>Для расчета бонуса применяются цены РД</w:t>
      </w:r>
      <w:r w:rsidR="00F54D67"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  <w:t xml:space="preserve">П </w:t>
      </w:r>
      <w:r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  <w:t>в рублях</w:t>
      </w:r>
    </w:p>
    <w:p w:rsidR="0092267A" w:rsidRPr="009143C5" w:rsidRDefault="0092267A" w:rsidP="00EF65FC">
      <w:pPr>
        <w:pStyle w:val="ListParagraph"/>
        <w:numPr>
          <w:ilvl w:val="0"/>
          <w:numId w:val="5"/>
        </w:numPr>
        <w:jc w:val="both"/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</w:pPr>
      <w:r w:rsidRPr="00EF65FC"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  <w:t>Условия бонусной схемы могут быть пересмотрены перед началом каждого квартала.</w:t>
      </w:r>
    </w:p>
    <w:p w:rsidR="009143C5" w:rsidRPr="00EF65FC" w:rsidRDefault="009143C5" w:rsidP="009143C5">
      <w:pPr>
        <w:pStyle w:val="ListParagraph"/>
        <w:jc w:val="both"/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</w:pPr>
    </w:p>
    <w:p w:rsidR="009143C5" w:rsidRPr="0080450E" w:rsidRDefault="009143C5" w:rsidP="009143C5">
      <w:pPr>
        <w:jc w:val="both"/>
        <w:rPr>
          <w:rFonts w:ascii="Arial" w:eastAsia="Calibri" w:hAnsi="Arial" w:cs="Arial"/>
          <w:b/>
          <w:color w:val="363636"/>
          <w:sz w:val="20"/>
          <w:szCs w:val="20"/>
          <w:shd w:val="clear" w:color="auto" w:fill="FFFFFF"/>
        </w:rPr>
      </w:pPr>
      <w:r w:rsidRPr="009143C5">
        <w:rPr>
          <w:rFonts w:ascii="Arial" w:eastAsia="Calibri" w:hAnsi="Arial" w:cs="Arial"/>
          <w:b/>
          <w:color w:val="363636"/>
          <w:sz w:val="20"/>
          <w:szCs w:val="20"/>
          <w:shd w:val="clear" w:color="auto" w:fill="FFFFFF"/>
        </w:rPr>
        <w:t xml:space="preserve">Условия бонусной схемы для партнеров со статусами </w:t>
      </w:r>
      <w:r>
        <w:rPr>
          <w:rFonts w:ascii="Arial" w:eastAsia="Calibri" w:hAnsi="Arial" w:cs="Arial"/>
          <w:b/>
          <w:color w:val="363636"/>
          <w:sz w:val="20"/>
          <w:szCs w:val="20"/>
          <w:shd w:val="clear" w:color="auto" w:fill="FFFFFF"/>
          <w:lang w:val="en-US"/>
        </w:rPr>
        <w:t>Gold</w:t>
      </w:r>
      <w:r w:rsidR="0080450E">
        <w:rPr>
          <w:rFonts w:ascii="Arial" w:eastAsia="Calibri" w:hAnsi="Arial" w:cs="Arial"/>
          <w:b/>
          <w:color w:val="363636"/>
          <w:sz w:val="20"/>
          <w:szCs w:val="20"/>
          <w:shd w:val="clear" w:color="auto" w:fill="FFFFFF"/>
        </w:rPr>
        <w:t xml:space="preserve">, </w:t>
      </w:r>
      <w:r w:rsidR="0080450E">
        <w:rPr>
          <w:rFonts w:ascii="Arial" w:eastAsia="Calibri" w:hAnsi="Arial" w:cs="Arial"/>
          <w:b/>
          <w:color w:val="363636"/>
          <w:sz w:val="20"/>
          <w:szCs w:val="20"/>
          <w:shd w:val="clear" w:color="auto" w:fill="FFFFFF"/>
          <w:lang w:val="en-US"/>
        </w:rPr>
        <w:t>Online</w:t>
      </w:r>
      <w:r w:rsidR="0080450E" w:rsidRPr="0080450E">
        <w:rPr>
          <w:rFonts w:ascii="Arial" w:eastAsia="Calibri" w:hAnsi="Arial" w:cs="Arial"/>
          <w:b/>
          <w:color w:val="363636"/>
          <w:sz w:val="20"/>
          <w:szCs w:val="20"/>
          <w:shd w:val="clear" w:color="auto" w:fill="FFFFFF"/>
        </w:rPr>
        <w:t xml:space="preserve"> </w:t>
      </w:r>
      <w:r w:rsidR="0080450E">
        <w:rPr>
          <w:rFonts w:ascii="Arial" w:eastAsia="Calibri" w:hAnsi="Arial" w:cs="Arial"/>
          <w:b/>
          <w:color w:val="363636"/>
          <w:sz w:val="20"/>
          <w:szCs w:val="20"/>
          <w:shd w:val="clear" w:color="auto" w:fill="FFFFFF"/>
          <w:lang w:val="en-US"/>
        </w:rPr>
        <w:t>Retail</w:t>
      </w:r>
      <w:r w:rsidRPr="009143C5">
        <w:rPr>
          <w:rFonts w:ascii="Arial" w:eastAsia="Calibri" w:hAnsi="Arial" w:cs="Arial"/>
          <w:b/>
          <w:color w:val="363636"/>
          <w:sz w:val="20"/>
          <w:szCs w:val="20"/>
          <w:shd w:val="clear" w:color="auto" w:fill="FFFFFF"/>
        </w:rPr>
        <w:t>:</w:t>
      </w:r>
    </w:p>
    <w:p w:rsidR="009143C5" w:rsidRPr="0080450E" w:rsidRDefault="009143C5" w:rsidP="009143C5">
      <w:pPr>
        <w:jc w:val="both"/>
        <w:rPr>
          <w:rFonts w:ascii="Arial" w:eastAsia="Calibri" w:hAnsi="Arial" w:cs="Arial"/>
          <w:b/>
          <w:color w:val="363636"/>
          <w:sz w:val="20"/>
          <w:szCs w:val="20"/>
          <w:shd w:val="clear" w:color="auto" w:fill="FFFFFF"/>
        </w:rPr>
      </w:pPr>
    </w:p>
    <w:p w:rsidR="009143C5" w:rsidRPr="00EF65FC" w:rsidRDefault="009143C5" w:rsidP="009143C5">
      <w:pPr>
        <w:pStyle w:val="ListParagraph"/>
        <w:numPr>
          <w:ilvl w:val="0"/>
          <w:numId w:val="6"/>
        </w:numPr>
        <w:jc w:val="both"/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</w:pPr>
      <w:r w:rsidRPr="00EF65FC"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  <w:t xml:space="preserve">Партнер согласовывает общие планы в деньгах по </w:t>
      </w:r>
      <w:r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  <w:t>продажам (для индикации в шт)</w:t>
      </w:r>
      <w:r w:rsidRPr="00EF65FC"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  <w:t xml:space="preserve">  для каждой продуктовой линейки (ноутбуки, десктопы/моноблоки, мониторы, планшеты</w:t>
      </w:r>
      <w:r w:rsidR="002A5577" w:rsidRPr="002A5577"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  <w:t xml:space="preserve"> </w:t>
      </w:r>
      <w:r w:rsidR="002A5577">
        <w:rPr>
          <w:rFonts w:ascii="Arial" w:eastAsia="Calibri" w:hAnsi="Arial" w:cs="Arial"/>
          <w:color w:val="363636"/>
          <w:sz w:val="20"/>
          <w:szCs w:val="20"/>
          <w:shd w:val="clear" w:color="auto" w:fill="FFFFFF"/>
          <w:lang w:val="en-US"/>
        </w:rPr>
        <w:t>Win</w:t>
      </w:r>
      <w:r w:rsidRPr="00EF65FC"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  <w:t>) Acer на Q1, Q2, Q3 и Q4 201</w:t>
      </w:r>
      <w:r w:rsidR="00C311EC" w:rsidRPr="00C311EC"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  <w:t>8</w:t>
      </w:r>
      <w:r w:rsidRPr="00EF65FC"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  <w:t>г.</w:t>
      </w:r>
    </w:p>
    <w:p w:rsidR="009143C5" w:rsidRDefault="009143C5" w:rsidP="009143C5">
      <w:pPr>
        <w:pStyle w:val="ListParagraph"/>
        <w:numPr>
          <w:ilvl w:val="0"/>
          <w:numId w:val="6"/>
        </w:numPr>
        <w:jc w:val="both"/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</w:pPr>
      <w:r w:rsidRPr="00EF65FC"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  <w:t xml:space="preserve">Бонус выплачивается за оборот </w:t>
      </w:r>
      <w:r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  <w:t xml:space="preserve">по закупкам </w:t>
      </w:r>
      <w:r w:rsidRPr="00EF65FC"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  <w:t>по выделенным бонусным  моделям или форматам за вычетом НДС (см. Приложение</w:t>
      </w:r>
      <w:r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  <w:t xml:space="preserve"> 1</w:t>
      </w:r>
      <w:r w:rsidRPr="00EF65FC"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  <w:t>)</w:t>
      </w:r>
      <w:r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  <w:t xml:space="preserve"> </w:t>
      </w:r>
      <w:r w:rsidR="00245F49"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  <w:t xml:space="preserve"> </w:t>
      </w:r>
      <w:r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  <w:t xml:space="preserve">при условии выполнения </w:t>
      </w:r>
      <w:r w:rsidR="005778FD"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  <w:t xml:space="preserve">квартального </w:t>
      </w:r>
      <w:r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  <w:t>плана по продажам</w:t>
      </w:r>
      <w:r w:rsidR="005778FD"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  <w:t xml:space="preserve"> не позднее конца следующего за отчетным квартала</w:t>
      </w:r>
      <w:r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  <w:t>.</w:t>
      </w:r>
    </w:p>
    <w:p w:rsidR="009143C5" w:rsidRDefault="009143C5" w:rsidP="009143C5">
      <w:pPr>
        <w:pStyle w:val="ListParagraph"/>
        <w:numPr>
          <w:ilvl w:val="0"/>
          <w:numId w:val="6"/>
        </w:numPr>
        <w:jc w:val="both"/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</w:pPr>
      <w:r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  <w:t>Для расчета бонуса применяются цены РД</w:t>
      </w:r>
      <w:r w:rsidR="00F54D67"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  <w:t>П</w:t>
      </w:r>
      <w:r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  <w:t xml:space="preserve"> в рублях</w:t>
      </w:r>
    </w:p>
    <w:p w:rsidR="009143C5" w:rsidRPr="009143C5" w:rsidRDefault="009143C5" w:rsidP="009143C5">
      <w:pPr>
        <w:pStyle w:val="ListParagraph"/>
        <w:numPr>
          <w:ilvl w:val="0"/>
          <w:numId w:val="6"/>
        </w:numPr>
        <w:jc w:val="both"/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</w:pPr>
      <w:r w:rsidRPr="00EF65FC"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  <w:t>Условия бонусной схемы могут быть пересмотрены перед началом каждого квартала.</w:t>
      </w:r>
    </w:p>
    <w:p w:rsidR="009143C5" w:rsidRPr="00EF65FC" w:rsidRDefault="009143C5" w:rsidP="009143C5">
      <w:pPr>
        <w:pStyle w:val="ListParagraph"/>
        <w:jc w:val="both"/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</w:pPr>
    </w:p>
    <w:p w:rsidR="009143C5" w:rsidRPr="009143C5" w:rsidRDefault="009143C5" w:rsidP="009143C5">
      <w:pPr>
        <w:jc w:val="both"/>
        <w:rPr>
          <w:rFonts w:ascii="Arial" w:eastAsia="Calibri" w:hAnsi="Arial" w:cs="Arial"/>
          <w:b/>
          <w:color w:val="363636"/>
          <w:sz w:val="20"/>
          <w:szCs w:val="20"/>
          <w:shd w:val="clear" w:color="auto" w:fill="FFFFFF"/>
        </w:rPr>
      </w:pPr>
    </w:p>
    <w:p w:rsidR="007D67C2" w:rsidRPr="00254DAC" w:rsidRDefault="007D67C2" w:rsidP="00027ED2">
      <w:pPr>
        <w:jc w:val="both"/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</w:pPr>
    </w:p>
    <w:p w:rsidR="00887CE5" w:rsidRPr="009143C5" w:rsidRDefault="00887CE5" w:rsidP="009143C5">
      <w:pPr>
        <w:jc w:val="both"/>
        <w:rPr>
          <w:rFonts w:ascii="Arial" w:eastAsia="Calibri" w:hAnsi="Arial" w:cs="Arial"/>
          <w:b/>
          <w:color w:val="363636"/>
          <w:sz w:val="20"/>
          <w:szCs w:val="20"/>
          <w:shd w:val="clear" w:color="auto" w:fill="FFFFFF"/>
        </w:rPr>
      </w:pPr>
      <w:r w:rsidRPr="009143C5">
        <w:rPr>
          <w:rFonts w:ascii="Arial" w:eastAsia="Calibri" w:hAnsi="Arial" w:cs="Arial"/>
          <w:b/>
          <w:color w:val="363636"/>
          <w:sz w:val="20"/>
          <w:szCs w:val="20"/>
          <w:shd w:val="clear" w:color="auto" w:fill="FFFFFF"/>
        </w:rPr>
        <w:t>Размеры бонусных выплат для линеек  мониторы, десктопы, моноблоки, планшеты</w:t>
      </w:r>
      <w:r w:rsidR="002A5577" w:rsidRPr="002A5577">
        <w:rPr>
          <w:rFonts w:ascii="Arial" w:eastAsia="Calibri" w:hAnsi="Arial" w:cs="Arial"/>
          <w:b/>
          <w:color w:val="363636"/>
          <w:sz w:val="20"/>
          <w:szCs w:val="20"/>
          <w:shd w:val="clear" w:color="auto" w:fill="FFFFFF"/>
        </w:rPr>
        <w:t xml:space="preserve"> </w:t>
      </w:r>
      <w:r w:rsidR="002A5577">
        <w:rPr>
          <w:rFonts w:ascii="Arial" w:eastAsia="Calibri" w:hAnsi="Arial" w:cs="Arial"/>
          <w:b/>
          <w:color w:val="363636"/>
          <w:sz w:val="20"/>
          <w:szCs w:val="20"/>
          <w:shd w:val="clear" w:color="auto" w:fill="FFFFFF"/>
          <w:lang w:val="en-US"/>
        </w:rPr>
        <w:t>Win</w:t>
      </w:r>
      <w:r w:rsidR="002A5577">
        <w:rPr>
          <w:rFonts w:ascii="Arial" w:eastAsia="Calibri" w:hAnsi="Arial" w:cs="Arial"/>
          <w:b/>
          <w:color w:val="363636"/>
          <w:sz w:val="20"/>
          <w:szCs w:val="20"/>
          <w:shd w:val="clear" w:color="auto" w:fill="FFFFFF"/>
        </w:rPr>
        <w:t xml:space="preserve"> </w:t>
      </w:r>
      <w:r w:rsidRPr="009143C5">
        <w:rPr>
          <w:rFonts w:ascii="Arial" w:eastAsia="Calibri" w:hAnsi="Arial" w:cs="Arial"/>
          <w:b/>
          <w:color w:val="363636"/>
          <w:sz w:val="20"/>
          <w:szCs w:val="20"/>
          <w:shd w:val="clear" w:color="auto" w:fill="FFFFFF"/>
        </w:rPr>
        <w:t>по выделенным моделям и форматам</w:t>
      </w:r>
      <w:r w:rsidR="00773872" w:rsidRPr="00773872">
        <w:rPr>
          <w:rFonts w:ascii="Arial" w:eastAsia="Calibri" w:hAnsi="Arial" w:cs="Arial"/>
          <w:b/>
          <w:color w:val="363636"/>
          <w:sz w:val="20"/>
          <w:szCs w:val="20"/>
          <w:shd w:val="clear" w:color="auto" w:fill="FFFFFF"/>
        </w:rPr>
        <w:t xml:space="preserve"> (</w:t>
      </w:r>
      <w:r w:rsidR="00773872" w:rsidRPr="00600272">
        <w:rPr>
          <w:rFonts w:ascii="Arial" w:eastAsia="Calibri" w:hAnsi="Arial" w:cs="Arial"/>
          <w:b/>
          <w:color w:val="363636"/>
          <w:sz w:val="20"/>
          <w:szCs w:val="20"/>
          <w:u w:val="single"/>
          <w:shd w:val="clear" w:color="auto" w:fill="FFFFFF"/>
        </w:rPr>
        <w:t>см. Приложение 1</w:t>
      </w:r>
      <w:r w:rsidR="00773872">
        <w:rPr>
          <w:rFonts w:ascii="Arial" w:eastAsia="Calibri" w:hAnsi="Arial" w:cs="Arial"/>
          <w:b/>
          <w:color w:val="363636"/>
          <w:sz w:val="20"/>
          <w:szCs w:val="20"/>
          <w:shd w:val="clear" w:color="auto" w:fill="FFFFFF"/>
        </w:rPr>
        <w:t>)</w:t>
      </w:r>
      <w:r w:rsidRPr="009143C5">
        <w:rPr>
          <w:rFonts w:ascii="Arial" w:eastAsia="Calibri" w:hAnsi="Arial" w:cs="Arial"/>
          <w:b/>
          <w:color w:val="363636"/>
          <w:sz w:val="20"/>
          <w:szCs w:val="20"/>
          <w:shd w:val="clear" w:color="auto" w:fill="FFFFFF"/>
        </w:rPr>
        <w:t xml:space="preserve"> :</w:t>
      </w:r>
    </w:p>
    <w:p w:rsidR="00887CE5" w:rsidRPr="009143C5" w:rsidRDefault="00887CE5" w:rsidP="00887CE5">
      <w:pPr>
        <w:pStyle w:val="ListParagraph"/>
        <w:rPr>
          <w:rFonts w:ascii="Arial" w:eastAsia="Calibri" w:hAnsi="Arial" w:cs="Arial"/>
          <w:b/>
          <w:color w:val="363636"/>
          <w:sz w:val="20"/>
          <w:szCs w:val="20"/>
          <w:shd w:val="clear" w:color="auto" w:fill="FFFFFF"/>
        </w:rPr>
      </w:pPr>
    </w:p>
    <w:p w:rsidR="00887CE5" w:rsidRPr="009143C5" w:rsidRDefault="00887CE5" w:rsidP="00887CE5">
      <w:pPr>
        <w:pStyle w:val="ListParagraph"/>
        <w:jc w:val="both"/>
        <w:rPr>
          <w:rFonts w:ascii="Arial" w:eastAsia="Calibri" w:hAnsi="Arial" w:cs="Arial"/>
          <w:b/>
          <w:color w:val="363636"/>
          <w:sz w:val="20"/>
          <w:szCs w:val="20"/>
          <w:shd w:val="clear" w:color="auto" w:fill="FFFFFF"/>
        </w:rPr>
      </w:pPr>
    </w:p>
    <w:tbl>
      <w:tblPr>
        <w:tblW w:w="8945" w:type="dxa"/>
        <w:tblInd w:w="93" w:type="dxa"/>
        <w:tblLook w:val="04A0" w:firstRow="1" w:lastRow="0" w:firstColumn="1" w:lastColumn="0" w:noHBand="0" w:noVBand="1"/>
      </w:tblPr>
      <w:tblGrid>
        <w:gridCol w:w="1477"/>
        <w:gridCol w:w="1701"/>
        <w:gridCol w:w="1373"/>
        <w:gridCol w:w="1417"/>
        <w:gridCol w:w="1418"/>
        <w:gridCol w:w="1559"/>
      </w:tblGrid>
      <w:tr w:rsidR="00887CE5" w:rsidRPr="00EA0CBD" w:rsidTr="00616725">
        <w:trPr>
          <w:trHeight w:val="630"/>
        </w:trPr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87CE5" w:rsidRDefault="00887CE5" w:rsidP="00A30AC8">
            <w:pPr>
              <w:rPr>
                <w:rFonts w:ascii="Arial" w:hAnsi="Arial" w:cs="Arial"/>
                <w:color w:val="363636"/>
                <w:sz w:val="18"/>
                <w:szCs w:val="18"/>
                <w:shd w:val="clear" w:color="auto" w:fill="FFFFFF"/>
              </w:rPr>
            </w:pPr>
            <w:r w:rsidRPr="00EA0CBD">
              <w:rPr>
                <w:rFonts w:ascii="Arial" w:hAnsi="Arial" w:cs="Arial"/>
                <w:color w:val="363636"/>
                <w:sz w:val="18"/>
                <w:szCs w:val="18"/>
                <w:shd w:val="clear" w:color="auto" w:fill="FFFFFF"/>
              </w:rPr>
              <w:t> </w:t>
            </w:r>
          </w:p>
          <w:p w:rsidR="00887CE5" w:rsidRPr="00EF65FC" w:rsidRDefault="00887CE5" w:rsidP="00887CE5">
            <w:pPr>
              <w:rPr>
                <w:rFonts w:ascii="Arial" w:hAnsi="Arial" w:cs="Arial"/>
                <w:b/>
                <w:color w:val="363636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/>
                <w:color w:val="363636"/>
                <w:sz w:val="20"/>
                <w:szCs w:val="20"/>
                <w:shd w:val="clear" w:color="auto" w:fill="FFFFFF"/>
              </w:rPr>
              <w:t>Статусы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E5" w:rsidRPr="00887CE5" w:rsidRDefault="00887CE5" w:rsidP="00A30AC8">
            <w:pPr>
              <w:jc w:val="center"/>
              <w:rPr>
                <w:rFonts w:ascii="Arial" w:hAnsi="Arial" w:cs="Arial"/>
                <w:b/>
                <w:color w:val="363636"/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b/>
                <w:color w:val="363636"/>
                <w:sz w:val="16"/>
                <w:szCs w:val="16"/>
                <w:shd w:val="clear" w:color="auto" w:fill="FFFFFF"/>
                <w:lang w:val="en-US"/>
              </w:rPr>
              <w:t>Gold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CE5" w:rsidRDefault="00887CE5" w:rsidP="00A30AC8">
            <w:pPr>
              <w:jc w:val="center"/>
              <w:rPr>
                <w:rFonts w:ascii="Arial" w:hAnsi="Arial" w:cs="Arial"/>
                <w:b/>
                <w:color w:val="363636"/>
                <w:sz w:val="16"/>
                <w:szCs w:val="16"/>
                <w:shd w:val="clear" w:color="auto" w:fill="FFFFFF"/>
              </w:rPr>
            </w:pPr>
          </w:p>
          <w:p w:rsidR="00887CE5" w:rsidRPr="00887CE5" w:rsidRDefault="00887CE5" w:rsidP="00A30AC8">
            <w:pPr>
              <w:jc w:val="center"/>
              <w:rPr>
                <w:rFonts w:ascii="Arial" w:hAnsi="Arial" w:cs="Arial"/>
                <w:b/>
                <w:color w:val="363636"/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b/>
                <w:color w:val="363636"/>
                <w:sz w:val="16"/>
                <w:szCs w:val="16"/>
                <w:shd w:val="clear" w:color="auto" w:fill="FFFFFF"/>
                <w:lang w:val="en-US"/>
              </w:rPr>
              <w:t>Silver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7CE5" w:rsidRPr="00887CE5" w:rsidRDefault="00887CE5" w:rsidP="00A30AC8">
            <w:pPr>
              <w:jc w:val="center"/>
              <w:rPr>
                <w:rFonts w:ascii="Arial" w:hAnsi="Arial" w:cs="Arial"/>
                <w:b/>
                <w:color w:val="363636"/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b/>
                <w:color w:val="363636"/>
                <w:sz w:val="16"/>
                <w:szCs w:val="16"/>
                <w:shd w:val="clear" w:color="auto" w:fill="FFFFFF"/>
                <w:lang w:val="en-US"/>
              </w:rPr>
              <w:t>Point Advanced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7CE5" w:rsidRPr="00887CE5" w:rsidRDefault="00887CE5" w:rsidP="00A30AC8">
            <w:pPr>
              <w:jc w:val="center"/>
              <w:rPr>
                <w:rFonts w:ascii="Arial" w:hAnsi="Arial" w:cs="Arial"/>
                <w:b/>
                <w:color w:val="363636"/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b/>
                <w:color w:val="363636"/>
                <w:sz w:val="16"/>
                <w:szCs w:val="16"/>
                <w:shd w:val="clear" w:color="auto" w:fill="FFFFFF"/>
                <w:lang w:val="en-US"/>
              </w:rPr>
              <w:t>Point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7CE5" w:rsidRPr="00773872" w:rsidRDefault="00773872" w:rsidP="00A30AC8">
            <w:pPr>
              <w:jc w:val="center"/>
              <w:rPr>
                <w:rFonts w:ascii="Arial" w:hAnsi="Arial" w:cs="Arial"/>
                <w:b/>
                <w:color w:val="363636"/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b/>
                <w:color w:val="363636"/>
                <w:sz w:val="16"/>
                <w:szCs w:val="16"/>
                <w:shd w:val="clear" w:color="auto" w:fill="FFFFFF"/>
                <w:lang w:val="en-US"/>
              </w:rPr>
              <w:t>Online Retail</w:t>
            </w:r>
          </w:p>
        </w:tc>
      </w:tr>
      <w:tr w:rsidR="007434D7" w:rsidRPr="00EA0CBD" w:rsidTr="00616725">
        <w:trPr>
          <w:trHeight w:val="495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4D7" w:rsidRPr="007434D7" w:rsidRDefault="007434D7" w:rsidP="007434D7">
            <w:pPr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b/>
                <w:color w:val="363636"/>
                <w:sz w:val="16"/>
                <w:szCs w:val="16"/>
                <w:shd w:val="clear" w:color="auto" w:fill="FFFFFF"/>
              </w:rPr>
              <w:t>Ноутбуки</w:t>
            </w:r>
            <w:r>
              <w:rPr>
                <w:rFonts w:ascii="Arial" w:hAnsi="Arial" w:cs="Arial"/>
                <w:b/>
                <w:color w:val="363636"/>
                <w:sz w:val="16"/>
                <w:szCs w:val="16"/>
                <w:shd w:val="clear" w:color="auto" w:fill="FFFFFF"/>
                <w:lang w:val="en-US"/>
              </w:rPr>
              <w:t xml:space="preserve"> Predator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4D7" w:rsidRPr="006F38F6" w:rsidRDefault="007434D7" w:rsidP="00B121AB">
            <w:pPr>
              <w:jc w:val="center"/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 xml:space="preserve">Менее </w:t>
            </w:r>
            <w:r w:rsidRPr="006F38F6"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>80%-0</w:t>
            </w:r>
          </w:p>
          <w:p w:rsidR="007434D7" w:rsidRPr="006F38F6" w:rsidRDefault="007434D7" w:rsidP="00B121AB">
            <w:pPr>
              <w:jc w:val="center"/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</w:pPr>
            <w:r w:rsidRPr="006F38F6"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 xml:space="preserve">80%-99%- </w:t>
            </w:r>
            <w:r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  <w:lang w:val="en-US"/>
              </w:rPr>
              <w:t>2.5</w:t>
            </w:r>
            <w:r w:rsidRPr="006F38F6"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>%</w:t>
            </w:r>
          </w:p>
          <w:p w:rsidR="007434D7" w:rsidRPr="00EA0CBD" w:rsidRDefault="007434D7" w:rsidP="007434D7">
            <w:pPr>
              <w:jc w:val="center"/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</w:pPr>
            <w:r w:rsidRPr="006F38F6"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>100%</w:t>
            </w:r>
            <w:r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 xml:space="preserve"> и более </w:t>
            </w:r>
            <w:r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  <w:lang w:val="en-US"/>
              </w:rPr>
              <w:t>5</w:t>
            </w:r>
            <w:r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>%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4D7" w:rsidRPr="006F38F6" w:rsidRDefault="007434D7" w:rsidP="00B121AB">
            <w:pPr>
              <w:jc w:val="center"/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 xml:space="preserve">Менее </w:t>
            </w:r>
            <w:r w:rsidRPr="006F38F6"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>80%-0</w:t>
            </w:r>
          </w:p>
          <w:p w:rsidR="007434D7" w:rsidRPr="006F38F6" w:rsidRDefault="007434D7" w:rsidP="00B121AB">
            <w:pPr>
              <w:jc w:val="center"/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</w:pPr>
            <w:r w:rsidRPr="006F38F6"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 xml:space="preserve">80%-99%- </w:t>
            </w:r>
            <w:r w:rsidR="00991F75"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>2</w:t>
            </w:r>
            <w:r w:rsidRPr="006F38F6"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>%</w:t>
            </w:r>
          </w:p>
          <w:p w:rsidR="007434D7" w:rsidRPr="00EA0CBD" w:rsidRDefault="007434D7" w:rsidP="00991F75">
            <w:pPr>
              <w:jc w:val="center"/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</w:pPr>
            <w:r w:rsidRPr="006F38F6"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>100%</w:t>
            </w:r>
            <w:r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 xml:space="preserve"> и более </w:t>
            </w:r>
            <w:r w:rsidR="00991F75"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>3</w:t>
            </w:r>
            <w:r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4D7" w:rsidRPr="007434D7" w:rsidRDefault="007434D7" w:rsidP="00B121AB">
            <w:pPr>
              <w:jc w:val="center"/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  <w:lang w:val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34D7" w:rsidRPr="006F38F6" w:rsidRDefault="007434D7" w:rsidP="00B121AB">
            <w:pPr>
              <w:jc w:val="center"/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>от</w:t>
            </w:r>
          </w:p>
          <w:p w:rsidR="007434D7" w:rsidRPr="00EA0CBD" w:rsidRDefault="007434D7" w:rsidP="00991F75">
            <w:pPr>
              <w:jc w:val="center"/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</w:pPr>
            <w:r w:rsidRPr="006F38F6"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>100%</w:t>
            </w:r>
            <w:r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 xml:space="preserve"> и более </w:t>
            </w:r>
            <w:r w:rsidR="00991F75"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>1.5</w:t>
            </w:r>
            <w:r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34D7" w:rsidRPr="006F38F6" w:rsidRDefault="007434D7" w:rsidP="00B121AB">
            <w:pPr>
              <w:jc w:val="center"/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 xml:space="preserve">Менее </w:t>
            </w:r>
            <w:r w:rsidRPr="006F38F6"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>80%-0</w:t>
            </w:r>
          </w:p>
          <w:p w:rsidR="007434D7" w:rsidRPr="006F38F6" w:rsidRDefault="007434D7" w:rsidP="00B121AB">
            <w:pPr>
              <w:jc w:val="center"/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</w:pPr>
            <w:r w:rsidRPr="006F38F6"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>80%-99%- 1%</w:t>
            </w:r>
          </w:p>
          <w:p w:rsidR="007434D7" w:rsidRPr="00EA0CBD" w:rsidRDefault="007434D7" w:rsidP="00991F75">
            <w:pPr>
              <w:jc w:val="center"/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</w:pPr>
            <w:r w:rsidRPr="006F38F6"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>100%</w:t>
            </w:r>
            <w:r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 xml:space="preserve"> и более </w:t>
            </w:r>
            <w:r w:rsidR="00991F75"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 xml:space="preserve"> 3</w:t>
            </w:r>
            <w:r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>%</w:t>
            </w:r>
          </w:p>
        </w:tc>
      </w:tr>
      <w:tr w:rsidR="007434D7" w:rsidRPr="00EA0CBD" w:rsidTr="00616725">
        <w:trPr>
          <w:trHeight w:val="495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434D7" w:rsidRPr="007434D7" w:rsidRDefault="007434D7" w:rsidP="007434D7">
            <w:pPr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b/>
                <w:color w:val="363636"/>
                <w:sz w:val="16"/>
                <w:szCs w:val="16"/>
                <w:shd w:val="clear" w:color="auto" w:fill="FFFFFF"/>
              </w:rPr>
              <w:t>Ноутбуки</w:t>
            </w:r>
            <w:r>
              <w:rPr>
                <w:rFonts w:ascii="Arial" w:hAnsi="Arial" w:cs="Arial"/>
                <w:b/>
                <w:color w:val="363636"/>
                <w:sz w:val="16"/>
                <w:szCs w:val="16"/>
                <w:shd w:val="clear" w:color="auto" w:fill="FFFFFF"/>
                <w:lang w:val="en-US"/>
              </w:rPr>
              <w:t xml:space="preserve"> Swift/Spin </w:t>
            </w:r>
            <w:r>
              <w:rPr>
                <w:rFonts w:ascii="Arial" w:hAnsi="Arial" w:cs="Arial"/>
                <w:b/>
                <w:color w:val="363636"/>
                <w:sz w:val="16"/>
                <w:szCs w:val="16"/>
                <w:shd w:val="clear" w:color="auto" w:fill="FFFFFF"/>
              </w:rPr>
              <w:t>серий</w:t>
            </w:r>
            <w:r>
              <w:rPr>
                <w:rFonts w:ascii="Arial" w:hAnsi="Arial" w:cs="Arial"/>
                <w:b/>
                <w:color w:val="363636"/>
                <w:sz w:val="16"/>
                <w:szCs w:val="16"/>
                <w:shd w:val="clear" w:color="auto" w:fill="FFFFFF"/>
                <w:lang w:val="en-US"/>
              </w:rPr>
              <w:t xml:space="preserve"> 3,5,7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4D7" w:rsidRPr="006F38F6" w:rsidRDefault="007434D7" w:rsidP="00B121AB">
            <w:pPr>
              <w:jc w:val="center"/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 xml:space="preserve">Менее </w:t>
            </w:r>
            <w:r w:rsidRPr="006F38F6"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>80%-0</w:t>
            </w:r>
          </w:p>
          <w:p w:rsidR="007434D7" w:rsidRPr="006F38F6" w:rsidRDefault="007434D7" w:rsidP="00B121AB">
            <w:pPr>
              <w:jc w:val="center"/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</w:pPr>
            <w:r w:rsidRPr="006F38F6"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 xml:space="preserve">80%-99%- </w:t>
            </w:r>
            <w:r w:rsidR="00991F75"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>1.5</w:t>
            </w:r>
            <w:r w:rsidRPr="006F38F6"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>%</w:t>
            </w:r>
          </w:p>
          <w:p w:rsidR="007434D7" w:rsidRPr="00EA0CBD" w:rsidRDefault="007434D7" w:rsidP="00991F75">
            <w:pPr>
              <w:jc w:val="center"/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</w:pPr>
            <w:r w:rsidRPr="006F38F6"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>100%</w:t>
            </w:r>
            <w:r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 xml:space="preserve"> и более </w:t>
            </w:r>
            <w:r w:rsidR="00991F75"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>3</w:t>
            </w:r>
            <w:r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>%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4D7" w:rsidRPr="006F38F6" w:rsidRDefault="007434D7" w:rsidP="00B121AB">
            <w:pPr>
              <w:jc w:val="center"/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 xml:space="preserve">Менее </w:t>
            </w:r>
            <w:r w:rsidRPr="006F38F6"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>80%-0</w:t>
            </w:r>
          </w:p>
          <w:p w:rsidR="007434D7" w:rsidRPr="006F38F6" w:rsidRDefault="007434D7" w:rsidP="00B121AB">
            <w:pPr>
              <w:jc w:val="center"/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</w:pPr>
            <w:r w:rsidRPr="006F38F6"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 xml:space="preserve">80%-99%- </w:t>
            </w:r>
            <w:r w:rsidR="00991F75"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>1</w:t>
            </w:r>
            <w:r w:rsidRPr="006F38F6"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>%</w:t>
            </w:r>
          </w:p>
          <w:p w:rsidR="007434D7" w:rsidRPr="00EA0CBD" w:rsidRDefault="007434D7" w:rsidP="00991F75">
            <w:pPr>
              <w:jc w:val="center"/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</w:pPr>
            <w:r w:rsidRPr="006F38F6"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>100%</w:t>
            </w:r>
            <w:r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 xml:space="preserve"> и более </w:t>
            </w:r>
            <w:r w:rsidR="00991F75"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>2</w:t>
            </w:r>
            <w:r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34D7" w:rsidRPr="007434D7" w:rsidRDefault="007434D7" w:rsidP="00B121AB">
            <w:pPr>
              <w:jc w:val="center"/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  <w:lang w:val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34D7" w:rsidRPr="006F38F6" w:rsidRDefault="007434D7" w:rsidP="00B121AB">
            <w:pPr>
              <w:jc w:val="center"/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>от</w:t>
            </w:r>
          </w:p>
          <w:p w:rsidR="007434D7" w:rsidRPr="00EA0CBD" w:rsidRDefault="007434D7" w:rsidP="00991F75">
            <w:pPr>
              <w:jc w:val="center"/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</w:pPr>
            <w:r w:rsidRPr="006F38F6"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>100%</w:t>
            </w:r>
            <w:r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 xml:space="preserve"> и более </w:t>
            </w:r>
            <w:r w:rsidR="00991F75"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>1</w:t>
            </w:r>
            <w:r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434D7" w:rsidRPr="006F38F6" w:rsidRDefault="007434D7" w:rsidP="00B121AB">
            <w:pPr>
              <w:jc w:val="center"/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 xml:space="preserve">Менее </w:t>
            </w:r>
            <w:r w:rsidRPr="006F38F6"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>80%-0</w:t>
            </w:r>
          </w:p>
          <w:p w:rsidR="007434D7" w:rsidRPr="006F38F6" w:rsidRDefault="007434D7" w:rsidP="00B121AB">
            <w:pPr>
              <w:jc w:val="center"/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</w:pPr>
            <w:r w:rsidRPr="006F38F6"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>80%-99%- 1%</w:t>
            </w:r>
          </w:p>
          <w:p w:rsidR="007434D7" w:rsidRPr="00EA0CBD" w:rsidRDefault="007434D7" w:rsidP="00B121AB">
            <w:pPr>
              <w:jc w:val="center"/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</w:pPr>
            <w:r w:rsidRPr="006F38F6"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>100%</w:t>
            </w:r>
            <w:r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 xml:space="preserve"> и более </w:t>
            </w:r>
            <w:r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  <w:lang w:val="en-US"/>
              </w:rPr>
              <w:t>2</w:t>
            </w:r>
            <w:r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>%</w:t>
            </w:r>
          </w:p>
        </w:tc>
      </w:tr>
      <w:tr w:rsidR="00422BB0" w:rsidRPr="00EA0CBD" w:rsidTr="00616725">
        <w:trPr>
          <w:trHeight w:val="495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BB0" w:rsidRPr="007434D7" w:rsidRDefault="00422BB0" w:rsidP="00643DFB">
            <w:pPr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b/>
                <w:color w:val="363636"/>
                <w:sz w:val="16"/>
                <w:szCs w:val="16"/>
                <w:shd w:val="clear" w:color="auto" w:fill="FFFFFF"/>
              </w:rPr>
              <w:t>Ноутбуки</w:t>
            </w:r>
            <w:r>
              <w:rPr>
                <w:rFonts w:ascii="Arial" w:hAnsi="Arial" w:cs="Arial"/>
                <w:b/>
                <w:color w:val="363636"/>
                <w:sz w:val="16"/>
                <w:szCs w:val="16"/>
                <w:shd w:val="clear" w:color="auto" w:fill="FFFFFF"/>
                <w:lang w:val="en-US"/>
              </w:rPr>
              <w:t xml:space="preserve"> Aspire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BB0" w:rsidRPr="006F38F6" w:rsidRDefault="00422BB0" w:rsidP="00643DFB">
            <w:pPr>
              <w:jc w:val="center"/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 xml:space="preserve">Менее </w:t>
            </w:r>
            <w:r w:rsidRPr="006F38F6"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>80%-0</w:t>
            </w:r>
          </w:p>
          <w:p w:rsidR="00422BB0" w:rsidRPr="006F38F6" w:rsidRDefault="00422BB0" w:rsidP="00643DFB">
            <w:pPr>
              <w:jc w:val="center"/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</w:pPr>
            <w:r w:rsidRPr="006F38F6"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>80%-99%- 1%</w:t>
            </w:r>
          </w:p>
          <w:p w:rsidR="00422BB0" w:rsidRPr="00EA0CBD" w:rsidRDefault="00422BB0" w:rsidP="00643DFB">
            <w:pPr>
              <w:jc w:val="center"/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</w:pPr>
            <w:r w:rsidRPr="006F38F6"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>100%</w:t>
            </w:r>
            <w:r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 xml:space="preserve"> и более </w:t>
            </w:r>
            <w:r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  <w:lang w:val="en-US"/>
              </w:rPr>
              <w:t>2</w:t>
            </w:r>
            <w:r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>%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B0" w:rsidRPr="006F38F6" w:rsidRDefault="00422BB0" w:rsidP="00643DFB">
            <w:pPr>
              <w:jc w:val="center"/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 xml:space="preserve">Менее </w:t>
            </w:r>
            <w:r w:rsidRPr="006F38F6"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>80%-0</w:t>
            </w:r>
          </w:p>
          <w:p w:rsidR="00422BB0" w:rsidRPr="006F38F6" w:rsidRDefault="00422BB0" w:rsidP="00643DFB">
            <w:pPr>
              <w:jc w:val="center"/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</w:pPr>
            <w:r w:rsidRPr="006F38F6"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>80%-99%- 1%</w:t>
            </w:r>
          </w:p>
          <w:p w:rsidR="00422BB0" w:rsidRPr="00EA0CBD" w:rsidRDefault="00422BB0" w:rsidP="00643DFB">
            <w:pPr>
              <w:jc w:val="center"/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</w:pPr>
            <w:r w:rsidRPr="006F38F6"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>100%</w:t>
            </w:r>
            <w:r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 xml:space="preserve"> и более 1.5%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BB0" w:rsidRPr="007434D7" w:rsidRDefault="00422BB0" w:rsidP="00643DFB">
            <w:pPr>
              <w:jc w:val="center"/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  <w:lang w:val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2BB0" w:rsidRPr="006F38F6" w:rsidRDefault="00422BB0" w:rsidP="00643DFB">
            <w:pPr>
              <w:jc w:val="center"/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>от</w:t>
            </w:r>
          </w:p>
          <w:p w:rsidR="00422BB0" w:rsidRPr="00EA0CBD" w:rsidRDefault="00422BB0" w:rsidP="00643DFB">
            <w:pPr>
              <w:jc w:val="center"/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</w:pPr>
            <w:r w:rsidRPr="006F38F6"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>100%</w:t>
            </w:r>
            <w:r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 xml:space="preserve"> и более 0.5%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2BB0" w:rsidRPr="006F38F6" w:rsidRDefault="00422BB0" w:rsidP="00643DFB">
            <w:pPr>
              <w:jc w:val="center"/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 xml:space="preserve">Менее </w:t>
            </w:r>
            <w:r w:rsidRPr="006F38F6"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>80%-0</w:t>
            </w:r>
          </w:p>
          <w:p w:rsidR="00422BB0" w:rsidRPr="006F38F6" w:rsidRDefault="00422BB0" w:rsidP="00643DFB">
            <w:pPr>
              <w:jc w:val="center"/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</w:pPr>
            <w:r w:rsidRPr="006F38F6"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>80%-99%- 1%</w:t>
            </w:r>
          </w:p>
          <w:p w:rsidR="00422BB0" w:rsidRPr="00EA0CBD" w:rsidRDefault="00422BB0" w:rsidP="00643DFB">
            <w:pPr>
              <w:jc w:val="center"/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</w:pPr>
            <w:r w:rsidRPr="006F38F6"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>100%</w:t>
            </w:r>
            <w:r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 xml:space="preserve"> и более </w:t>
            </w:r>
            <w:r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  <w:lang w:val="en-US"/>
              </w:rPr>
              <w:t>2</w:t>
            </w:r>
            <w:r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>%</w:t>
            </w:r>
          </w:p>
        </w:tc>
      </w:tr>
      <w:tr w:rsidR="00422BB0" w:rsidRPr="00EA0CBD" w:rsidTr="00616725">
        <w:trPr>
          <w:trHeight w:val="495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BB0" w:rsidRPr="00EA0CBD" w:rsidRDefault="00422BB0" w:rsidP="00A30AC8">
            <w:pPr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363636"/>
                <w:sz w:val="16"/>
                <w:szCs w:val="16"/>
                <w:shd w:val="clear" w:color="auto" w:fill="FFFFFF"/>
              </w:rPr>
              <w:t>Мониторы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BB0" w:rsidRPr="006F38F6" w:rsidRDefault="00422BB0" w:rsidP="006F38F6">
            <w:pPr>
              <w:jc w:val="center"/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 xml:space="preserve">Менее </w:t>
            </w:r>
            <w:r w:rsidRPr="006F38F6"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>80%-0</w:t>
            </w:r>
          </w:p>
          <w:p w:rsidR="00422BB0" w:rsidRPr="006F38F6" w:rsidRDefault="00422BB0" w:rsidP="006F38F6">
            <w:pPr>
              <w:jc w:val="center"/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</w:pPr>
            <w:r w:rsidRPr="006F38F6"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>80%-99%- 1%</w:t>
            </w:r>
          </w:p>
          <w:p w:rsidR="00422BB0" w:rsidRPr="00EA0CBD" w:rsidRDefault="00422BB0" w:rsidP="00524AD9">
            <w:pPr>
              <w:jc w:val="center"/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</w:pPr>
            <w:r w:rsidRPr="006F38F6"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>100%</w:t>
            </w:r>
            <w:r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 xml:space="preserve"> и более </w:t>
            </w:r>
            <w:r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  <w:lang w:val="en-US"/>
              </w:rPr>
              <w:t>2</w:t>
            </w:r>
            <w:r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>.5%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B0" w:rsidRPr="006F38F6" w:rsidRDefault="00422BB0" w:rsidP="00A30AC8">
            <w:pPr>
              <w:jc w:val="center"/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 xml:space="preserve">Менее </w:t>
            </w:r>
            <w:r w:rsidRPr="006F38F6"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>80%-0</w:t>
            </w:r>
          </w:p>
          <w:p w:rsidR="00422BB0" w:rsidRPr="006F38F6" w:rsidRDefault="00422BB0" w:rsidP="00A30AC8">
            <w:pPr>
              <w:jc w:val="center"/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</w:pPr>
            <w:r w:rsidRPr="006F38F6"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>80%-99%- 1%</w:t>
            </w:r>
          </w:p>
          <w:p w:rsidR="00422BB0" w:rsidRPr="00EA0CBD" w:rsidRDefault="00422BB0" w:rsidP="00991F75">
            <w:pPr>
              <w:jc w:val="center"/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</w:pPr>
            <w:r w:rsidRPr="006F38F6"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>100%</w:t>
            </w:r>
            <w:r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 xml:space="preserve"> и более 2%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BB0" w:rsidRPr="006F38F6" w:rsidRDefault="00422BB0" w:rsidP="00A30AC8">
            <w:pPr>
              <w:jc w:val="center"/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 xml:space="preserve">Менее </w:t>
            </w:r>
            <w:r w:rsidRPr="006F38F6"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>80%-0</w:t>
            </w:r>
          </w:p>
          <w:p w:rsidR="00422BB0" w:rsidRPr="006F38F6" w:rsidRDefault="00422BB0" w:rsidP="00A30AC8">
            <w:pPr>
              <w:jc w:val="center"/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</w:pPr>
            <w:r w:rsidRPr="006F38F6"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 xml:space="preserve">80%-99%- </w:t>
            </w:r>
            <w:r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>0.5</w:t>
            </w:r>
            <w:r w:rsidRPr="006F38F6"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>%</w:t>
            </w:r>
          </w:p>
          <w:p w:rsidR="00422BB0" w:rsidRPr="00EA0CBD" w:rsidRDefault="00422BB0" w:rsidP="00524AD9">
            <w:pPr>
              <w:jc w:val="center"/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</w:pPr>
            <w:r w:rsidRPr="006F38F6"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>100%</w:t>
            </w:r>
            <w:r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 xml:space="preserve"> и более </w:t>
            </w:r>
            <w:r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  <w:lang w:val="en-US"/>
              </w:rPr>
              <w:t>2</w:t>
            </w:r>
            <w:r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>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2BB0" w:rsidRPr="006F38F6" w:rsidRDefault="00422BB0" w:rsidP="00600272">
            <w:pPr>
              <w:jc w:val="center"/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>от</w:t>
            </w:r>
          </w:p>
          <w:p w:rsidR="00422BB0" w:rsidRPr="00EA0CBD" w:rsidRDefault="00422BB0" w:rsidP="00524AD9">
            <w:pPr>
              <w:jc w:val="center"/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</w:pPr>
            <w:r w:rsidRPr="006F38F6"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>100%</w:t>
            </w:r>
            <w:r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 xml:space="preserve"> и более </w:t>
            </w:r>
            <w:r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  <w:lang w:val="en-US"/>
              </w:rPr>
              <w:t>1</w:t>
            </w:r>
            <w:r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>.5%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2BB0" w:rsidRPr="006F38F6" w:rsidRDefault="00422BB0" w:rsidP="00A30AC8">
            <w:pPr>
              <w:jc w:val="center"/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 xml:space="preserve">Менее </w:t>
            </w:r>
            <w:r w:rsidRPr="006F38F6"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>80%-0</w:t>
            </w:r>
          </w:p>
          <w:p w:rsidR="00422BB0" w:rsidRPr="006F38F6" w:rsidRDefault="00422BB0" w:rsidP="00A30AC8">
            <w:pPr>
              <w:jc w:val="center"/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</w:pPr>
            <w:r w:rsidRPr="006F38F6"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>80%-99%- 1%</w:t>
            </w:r>
          </w:p>
          <w:p w:rsidR="00422BB0" w:rsidRPr="00EA0CBD" w:rsidRDefault="00422BB0" w:rsidP="00524AD9">
            <w:pPr>
              <w:jc w:val="center"/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</w:pPr>
            <w:r w:rsidRPr="006F38F6"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>100%</w:t>
            </w:r>
            <w:r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 xml:space="preserve"> и более </w:t>
            </w:r>
            <w:r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  <w:lang w:val="en-US"/>
              </w:rPr>
              <w:t>2</w:t>
            </w:r>
            <w:r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>.5%</w:t>
            </w:r>
          </w:p>
        </w:tc>
      </w:tr>
      <w:tr w:rsidR="00422BB0" w:rsidRPr="00EA0CBD" w:rsidTr="00616725">
        <w:trPr>
          <w:trHeight w:val="495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BB0" w:rsidRPr="002A5577" w:rsidRDefault="00422BB0" w:rsidP="00643DFB">
            <w:pPr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b/>
                <w:color w:val="363636"/>
                <w:sz w:val="16"/>
                <w:szCs w:val="16"/>
                <w:shd w:val="clear" w:color="auto" w:fill="FFFFFF"/>
              </w:rPr>
              <w:t>Планшеты</w:t>
            </w:r>
            <w:r>
              <w:rPr>
                <w:rFonts w:ascii="Arial" w:hAnsi="Arial" w:cs="Arial"/>
                <w:b/>
                <w:color w:val="363636"/>
                <w:sz w:val="16"/>
                <w:szCs w:val="16"/>
                <w:shd w:val="clear" w:color="auto" w:fill="FFFFFF"/>
                <w:lang w:val="en-US"/>
              </w:rPr>
              <w:t xml:space="preserve"> Win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BB0" w:rsidRPr="006F38F6" w:rsidRDefault="00422BB0" w:rsidP="00643DFB">
            <w:pPr>
              <w:jc w:val="center"/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 xml:space="preserve">Менее </w:t>
            </w:r>
            <w:r w:rsidRPr="006F38F6"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>80%-0</w:t>
            </w:r>
          </w:p>
          <w:p w:rsidR="00422BB0" w:rsidRPr="006F38F6" w:rsidRDefault="00422BB0" w:rsidP="00643DFB">
            <w:pPr>
              <w:jc w:val="center"/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</w:pPr>
            <w:r w:rsidRPr="006F38F6"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>80%-99%- 1%</w:t>
            </w:r>
          </w:p>
          <w:p w:rsidR="00422BB0" w:rsidRPr="00EA0CBD" w:rsidRDefault="00422BB0" w:rsidP="00643DFB">
            <w:pPr>
              <w:jc w:val="center"/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</w:pPr>
            <w:r w:rsidRPr="006F38F6"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>100%</w:t>
            </w:r>
            <w:r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 xml:space="preserve"> и более 2.5%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B0" w:rsidRPr="006F38F6" w:rsidRDefault="00422BB0" w:rsidP="00643DFB">
            <w:pPr>
              <w:jc w:val="center"/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 xml:space="preserve">Менее </w:t>
            </w:r>
            <w:r w:rsidRPr="006F38F6"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>80%-0</w:t>
            </w:r>
          </w:p>
          <w:p w:rsidR="00422BB0" w:rsidRPr="006F38F6" w:rsidRDefault="00422BB0" w:rsidP="00643DFB">
            <w:pPr>
              <w:jc w:val="center"/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</w:pPr>
            <w:r w:rsidRPr="006F38F6"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>80%-99%- 1%</w:t>
            </w:r>
          </w:p>
          <w:p w:rsidR="00422BB0" w:rsidRPr="00EA0CBD" w:rsidRDefault="00422BB0" w:rsidP="00643DFB">
            <w:pPr>
              <w:jc w:val="center"/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</w:pPr>
            <w:r w:rsidRPr="006F38F6"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>100%</w:t>
            </w:r>
            <w:r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 xml:space="preserve"> и более 2%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BB0" w:rsidRPr="006F38F6" w:rsidRDefault="00422BB0" w:rsidP="00643DFB">
            <w:pPr>
              <w:jc w:val="center"/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 xml:space="preserve">Менее </w:t>
            </w:r>
            <w:r w:rsidRPr="006F38F6"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>80%-0</w:t>
            </w:r>
          </w:p>
          <w:p w:rsidR="00422BB0" w:rsidRPr="006F38F6" w:rsidRDefault="00422BB0" w:rsidP="00643DFB">
            <w:pPr>
              <w:jc w:val="center"/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</w:pPr>
            <w:r w:rsidRPr="006F38F6"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 xml:space="preserve">80%-99%- </w:t>
            </w:r>
            <w:r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>0.5</w:t>
            </w:r>
            <w:r w:rsidRPr="006F38F6"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>%</w:t>
            </w:r>
          </w:p>
          <w:p w:rsidR="00422BB0" w:rsidRPr="00EA0CBD" w:rsidRDefault="00422BB0" w:rsidP="00643DFB">
            <w:pPr>
              <w:jc w:val="center"/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</w:pPr>
            <w:r w:rsidRPr="006F38F6"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>100%</w:t>
            </w:r>
            <w:r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 xml:space="preserve"> и более 1%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2BB0" w:rsidRPr="006F38F6" w:rsidRDefault="00422BB0" w:rsidP="00643DFB">
            <w:pPr>
              <w:jc w:val="center"/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>от</w:t>
            </w:r>
          </w:p>
          <w:p w:rsidR="00422BB0" w:rsidRPr="00EA0CBD" w:rsidRDefault="00422BB0" w:rsidP="00643DFB">
            <w:pPr>
              <w:jc w:val="center"/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</w:pPr>
            <w:r w:rsidRPr="006F38F6"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>100%</w:t>
            </w:r>
            <w:r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 xml:space="preserve"> и более 0.5%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2BB0" w:rsidRPr="006F38F6" w:rsidRDefault="00422BB0" w:rsidP="00643DFB">
            <w:pPr>
              <w:jc w:val="center"/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 xml:space="preserve">Менее </w:t>
            </w:r>
            <w:r w:rsidRPr="006F38F6"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>80%-0</w:t>
            </w:r>
          </w:p>
          <w:p w:rsidR="00422BB0" w:rsidRPr="006F38F6" w:rsidRDefault="00422BB0" w:rsidP="00643DFB">
            <w:pPr>
              <w:jc w:val="center"/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</w:pPr>
            <w:r w:rsidRPr="006F38F6"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>80%-99%- 1%</w:t>
            </w:r>
          </w:p>
          <w:p w:rsidR="00422BB0" w:rsidRPr="00EA0CBD" w:rsidRDefault="00422BB0" w:rsidP="00643DFB">
            <w:pPr>
              <w:jc w:val="center"/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</w:pPr>
            <w:r w:rsidRPr="006F38F6"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>100%</w:t>
            </w:r>
            <w:r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 xml:space="preserve"> и более 2%</w:t>
            </w:r>
          </w:p>
        </w:tc>
      </w:tr>
      <w:tr w:rsidR="00422BB0" w:rsidRPr="00EA0CBD" w:rsidTr="00616725">
        <w:trPr>
          <w:trHeight w:val="495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BB0" w:rsidRPr="00EA0CBD" w:rsidRDefault="00422BB0" w:rsidP="00643DFB">
            <w:pPr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363636"/>
                <w:sz w:val="16"/>
                <w:szCs w:val="16"/>
                <w:shd w:val="clear" w:color="auto" w:fill="FFFFFF"/>
              </w:rPr>
              <w:t>Декстопы/ моноблоки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BB0" w:rsidRPr="006F38F6" w:rsidRDefault="00422BB0" w:rsidP="00643DFB">
            <w:pPr>
              <w:jc w:val="center"/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 xml:space="preserve">Менее </w:t>
            </w:r>
            <w:r w:rsidRPr="006F38F6"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>80%-0</w:t>
            </w:r>
          </w:p>
          <w:p w:rsidR="00422BB0" w:rsidRPr="006F38F6" w:rsidRDefault="00422BB0" w:rsidP="00643DFB">
            <w:pPr>
              <w:jc w:val="center"/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</w:pPr>
            <w:r w:rsidRPr="006F38F6"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>80%-99%- 1%</w:t>
            </w:r>
          </w:p>
          <w:p w:rsidR="00422BB0" w:rsidRPr="006F38F6" w:rsidRDefault="00422BB0" w:rsidP="00643DFB">
            <w:pPr>
              <w:jc w:val="center"/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</w:pPr>
            <w:r w:rsidRPr="006F38F6"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>100%</w:t>
            </w:r>
            <w:r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 xml:space="preserve"> и более 1.5%</w:t>
            </w:r>
            <w:r w:rsidRPr="006F38F6"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B0" w:rsidRPr="006F38F6" w:rsidRDefault="00422BB0" w:rsidP="00643DFB">
            <w:pPr>
              <w:jc w:val="center"/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 xml:space="preserve">Менее </w:t>
            </w:r>
            <w:r w:rsidRPr="006F38F6"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>80%-0</w:t>
            </w:r>
          </w:p>
          <w:p w:rsidR="00422BB0" w:rsidRPr="006F38F6" w:rsidRDefault="00422BB0" w:rsidP="00643DFB">
            <w:pPr>
              <w:jc w:val="center"/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</w:pPr>
            <w:r w:rsidRPr="006F38F6"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>80%-99%- 1%</w:t>
            </w:r>
          </w:p>
          <w:p w:rsidR="00422BB0" w:rsidRPr="006F38F6" w:rsidRDefault="00422BB0" w:rsidP="00643DFB">
            <w:pPr>
              <w:jc w:val="center"/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</w:pPr>
            <w:r w:rsidRPr="006F38F6"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>100%</w:t>
            </w:r>
            <w:r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 xml:space="preserve"> и более 1.5%</w:t>
            </w:r>
            <w:r w:rsidRPr="006F38F6"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BB0" w:rsidRPr="006F38F6" w:rsidRDefault="00422BB0" w:rsidP="00643DFB">
            <w:pPr>
              <w:jc w:val="center"/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 xml:space="preserve">Менее </w:t>
            </w:r>
            <w:r w:rsidRPr="006F38F6"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>80%-0</w:t>
            </w:r>
          </w:p>
          <w:p w:rsidR="00422BB0" w:rsidRPr="006F38F6" w:rsidRDefault="00422BB0" w:rsidP="00643DFB">
            <w:pPr>
              <w:jc w:val="center"/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</w:pPr>
            <w:r w:rsidRPr="006F38F6"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 xml:space="preserve">80%-99%- </w:t>
            </w:r>
            <w:r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>0.5</w:t>
            </w:r>
            <w:r w:rsidRPr="006F38F6"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>%</w:t>
            </w:r>
          </w:p>
          <w:p w:rsidR="00422BB0" w:rsidRPr="006F38F6" w:rsidRDefault="00422BB0" w:rsidP="00643DFB">
            <w:pPr>
              <w:jc w:val="center"/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</w:pPr>
            <w:r w:rsidRPr="006F38F6"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>100%</w:t>
            </w:r>
            <w:r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 xml:space="preserve"> и более 1%</w:t>
            </w:r>
            <w:r w:rsidRPr="006F38F6"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2BB0" w:rsidRPr="006F38F6" w:rsidRDefault="00422BB0" w:rsidP="00643DFB">
            <w:pPr>
              <w:jc w:val="center"/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>от</w:t>
            </w:r>
          </w:p>
          <w:p w:rsidR="00422BB0" w:rsidRPr="00EA0CBD" w:rsidRDefault="00422BB0" w:rsidP="00643DFB">
            <w:pPr>
              <w:jc w:val="center"/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</w:pPr>
            <w:r w:rsidRPr="006F38F6"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>100%</w:t>
            </w:r>
            <w:r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 xml:space="preserve"> и более 0.5%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2BB0" w:rsidRPr="006F38F6" w:rsidRDefault="00422BB0" w:rsidP="00643DFB">
            <w:pPr>
              <w:jc w:val="center"/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 xml:space="preserve">Менее </w:t>
            </w:r>
            <w:r w:rsidRPr="006F38F6"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>80%-0</w:t>
            </w:r>
          </w:p>
          <w:p w:rsidR="00422BB0" w:rsidRPr="006F38F6" w:rsidRDefault="00422BB0" w:rsidP="00643DFB">
            <w:pPr>
              <w:jc w:val="center"/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</w:pPr>
            <w:r w:rsidRPr="006F38F6"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>80%-99%- 1%</w:t>
            </w:r>
          </w:p>
          <w:p w:rsidR="00422BB0" w:rsidRPr="006F38F6" w:rsidRDefault="00422BB0" w:rsidP="00643DFB">
            <w:pPr>
              <w:jc w:val="center"/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</w:pPr>
            <w:r w:rsidRPr="006F38F6"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>100%</w:t>
            </w:r>
            <w:r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 xml:space="preserve"> и более 1.5%</w:t>
            </w:r>
            <w:r w:rsidRPr="006F38F6"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 xml:space="preserve"> </w:t>
            </w:r>
          </w:p>
        </w:tc>
      </w:tr>
      <w:tr w:rsidR="00422BB0" w:rsidRPr="00EA0CBD" w:rsidTr="00616725">
        <w:trPr>
          <w:trHeight w:val="495"/>
        </w:trPr>
        <w:tc>
          <w:tcPr>
            <w:tcW w:w="14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22BB0" w:rsidRPr="00991F75" w:rsidRDefault="00422BB0" w:rsidP="00A30AC8">
            <w:pPr>
              <w:rPr>
                <w:rFonts w:ascii="Arial" w:hAnsi="Arial" w:cs="Arial"/>
                <w:b/>
                <w:color w:val="363636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363636"/>
                <w:sz w:val="16"/>
                <w:szCs w:val="16"/>
                <w:shd w:val="clear" w:color="auto" w:fill="FFFFFF"/>
              </w:rPr>
              <w:t>Маркетинговый фонд***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BB0" w:rsidRPr="00EA0CBD" w:rsidRDefault="00422BB0" w:rsidP="006F38F6">
            <w:pPr>
              <w:jc w:val="center"/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>до 1.5%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BB0" w:rsidRPr="00EA0CBD" w:rsidRDefault="00422BB0" w:rsidP="003708EB">
            <w:pPr>
              <w:jc w:val="center"/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>по запросу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2BB0" w:rsidRPr="00D655CC" w:rsidRDefault="00422BB0" w:rsidP="00CF18D1">
            <w:pPr>
              <w:jc w:val="center"/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  <w:lang w:val="en-US"/>
              </w:rPr>
            </w:pPr>
            <w:r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  <w:lang w:val="en-US"/>
              </w:rPr>
              <w:t>-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2BB0" w:rsidRPr="00EA0CBD" w:rsidRDefault="00422BB0" w:rsidP="00A30AC8">
            <w:pPr>
              <w:jc w:val="center"/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2BB0" w:rsidRPr="00EA0CBD" w:rsidRDefault="00422BB0" w:rsidP="00A30AC8">
            <w:pPr>
              <w:jc w:val="center"/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</w:pPr>
            <w:r>
              <w:rPr>
                <w:rFonts w:ascii="Arial" w:hAnsi="Arial" w:cs="Arial"/>
                <w:color w:val="363636"/>
                <w:sz w:val="16"/>
                <w:szCs w:val="16"/>
                <w:shd w:val="clear" w:color="auto" w:fill="FFFFFF"/>
              </w:rPr>
              <w:t>до 1.5%</w:t>
            </w:r>
          </w:p>
        </w:tc>
      </w:tr>
    </w:tbl>
    <w:p w:rsidR="00887CE5" w:rsidRPr="00EF65FC" w:rsidRDefault="00887CE5" w:rsidP="00227C35">
      <w:pPr>
        <w:pStyle w:val="ListParagraph"/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</w:pPr>
    </w:p>
    <w:p w:rsidR="00014E49" w:rsidRPr="00254DAC" w:rsidRDefault="00014E49" w:rsidP="000C4E22">
      <w:pPr>
        <w:jc w:val="both"/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</w:pPr>
    </w:p>
    <w:p w:rsidR="000C4E22" w:rsidRPr="009143C5" w:rsidRDefault="00AD7008" w:rsidP="000C4E22">
      <w:pPr>
        <w:jc w:val="both"/>
        <w:rPr>
          <w:rFonts w:ascii="Arial" w:eastAsia="Calibri" w:hAnsi="Arial" w:cs="Arial"/>
          <w:b/>
          <w:color w:val="363636"/>
          <w:sz w:val="20"/>
          <w:szCs w:val="20"/>
          <w:shd w:val="clear" w:color="auto" w:fill="FFFFFF"/>
        </w:rPr>
      </w:pPr>
      <w:r w:rsidRPr="009143C5">
        <w:rPr>
          <w:rFonts w:ascii="Arial" w:eastAsia="Calibri" w:hAnsi="Arial" w:cs="Arial"/>
          <w:b/>
          <w:color w:val="363636"/>
          <w:sz w:val="20"/>
          <w:szCs w:val="20"/>
          <w:shd w:val="clear" w:color="auto" w:fill="FFFFFF"/>
        </w:rPr>
        <w:t>Обязательные для выполнения условия со стороны партнера:</w:t>
      </w:r>
    </w:p>
    <w:p w:rsidR="000C4E22" w:rsidRPr="00254DAC" w:rsidRDefault="000C4E22" w:rsidP="000C4E22">
      <w:pPr>
        <w:jc w:val="both"/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</w:pPr>
      <w:r w:rsidRPr="00254DAC"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  <w:t xml:space="preserve">- Закупки техники только у мастер-дистрибуторов или </w:t>
      </w:r>
      <w:r w:rsidR="0012349F" w:rsidRPr="00254DAC"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  <w:t>оптовых партнеров</w:t>
      </w:r>
      <w:r w:rsidRPr="00254DAC"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  <w:t xml:space="preserve"> Acer</w:t>
      </w:r>
    </w:p>
    <w:p w:rsidR="000C520B" w:rsidRPr="00254DAC" w:rsidRDefault="000C520B" w:rsidP="000C4E22">
      <w:pPr>
        <w:jc w:val="both"/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</w:pPr>
      <w:r w:rsidRPr="00254DAC"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  <w:t xml:space="preserve">- Соблюдение </w:t>
      </w:r>
      <w:r w:rsidR="005E4458" w:rsidRPr="00254DAC"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  <w:t>коммерческих рекомендаций и маркетинговой политики компании Acer</w:t>
      </w:r>
    </w:p>
    <w:p w:rsidR="000C4E22" w:rsidRPr="00254DAC" w:rsidRDefault="000C4E22" w:rsidP="000C4E22">
      <w:pPr>
        <w:jc w:val="both"/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</w:pPr>
      <w:r w:rsidRPr="00254DAC"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  <w:t>- Предоставление отчетов о закупках, продажах и</w:t>
      </w:r>
      <w:r w:rsidR="004A5DC6" w:rsidRPr="00254DAC"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  <w:t xml:space="preserve"> состоянии склада</w:t>
      </w:r>
      <w:r w:rsidR="00E00D13" w:rsidRPr="00254DAC"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  <w:t xml:space="preserve"> в установленные сроки</w:t>
      </w:r>
    </w:p>
    <w:p w:rsidR="000C4E22" w:rsidRPr="00254DAC" w:rsidRDefault="000C4E22" w:rsidP="000C4E22">
      <w:pPr>
        <w:jc w:val="both"/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</w:pPr>
      <w:r w:rsidRPr="00254DAC"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  <w:t>- Согласование всех маркетинговых и прочих коммуникаций, в которых участвует техника Acer</w:t>
      </w:r>
    </w:p>
    <w:p w:rsidR="000C4E22" w:rsidRPr="00254DAC" w:rsidRDefault="000C4E22" w:rsidP="000C4E22">
      <w:pPr>
        <w:jc w:val="both"/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</w:pPr>
      <w:r w:rsidRPr="00254DAC"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  <w:t>- Наличие на веб-сайте партнера специального раздела ( раздела каталога) посвященного технике Acer</w:t>
      </w:r>
    </w:p>
    <w:p w:rsidR="000C4E22" w:rsidRPr="00254DAC" w:rsidRDefault="000C4E22" w:rsidP="000C4E22">
      <w:pPr>
        <w:jc w:val="both"/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</w:pPr>
      <w:r w:rsidRPr="00254DAC"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  <w:t>- Назначение выделенного контактного лица (лиц) ответственных за работу с Acer.</w:t>
      </w:r>
    </w:p>
    <w:p w:rsidR="003D2768" w:rsidRPr="00254DAC" w:rsidRDefault="003D2768" w:rsidP="000C4E22">
      <w:pPr>
        <w:jc w:val="both"/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</w:pPr>
    </w:p>
    <w:p w:rsidR="00A30AC8" w:rsidRDefault="00A30AC8" w:rsidP="000C4E22">
      <w:pPr>
        <w:jc w:val="both"/>
        <w:rPr>
          <w:rFonts w:ascii="Arial" w:eastAsia="Calibri" w:hAnsi="Arial" w:cs="Arial"/>
          <w:b/>
          <w:color w:val="363636"/>
          <w:sz w:val="20"/>
          <w:szCs w:val="20"/>
          <w:shd w:val="clear" w:color="auto" w:fill="FFFFFF"/>
        </w:rPr>
      </w:pPr>
    </w:p>
    <w:p w:rsidR="00A30AC8" w:rsidRDefault="00A30AC8" w:rsidP="000C4E22">
      <w:pPr>
        <w:jc w:val="both"/>
        <w:rPr>
          <w:rFonts w:ascii="Arial" w:eastAsia="Calibri" w:hAnsi="Arial" w:cs="Arial"/>
          <w:b/>
          <w:color w:val="363636"/>
          <w:sz w:val="20"/>
          <w:szCs w:val="20"/>
          <w:shd w:val="clear" w:color="auto" w:fill="FFFFFF"/>
        </w:rPr>
      </w:pPr>
    </w:p>
    <w:p w:rsidR="000C4E22" w:rsidRPr="00CF18D1" w:rsidRDefault="000C4E22" w:rsidP="000C4E22">
      <w:pPr>
        <w:jc w:val="both"/>
        <w:rPr>
          <w:rFonts w:ascii="Arial" w:eastAsia="Calibri" w:hAnsi="Arial" w:cs="Arial"/>
          <w:b/>
          <w:color w:val="363636"/>
          <w:sz w:val="20"/>
          <w:szCs w:val="20"/>
          <w:shd w:val="clear" w:color="auto" w:fill="FFFFFF"/>
        </w:rPr>
      </w:pPr>
      <w:r w:rsidRPr="00CF18D1">
        <w:rPr>
          <w:rFonts w:ascii="Arial" w:eastAsia="Calibri" w:hAnsi="Arial" w:cs="Arial"/>
          <w:b/>
          <w:color w:val="363636"/>
          <w:sz w:val="20"/>
          <w:szCs w:val="20"/>
          <w:shd w:val="clear" w:color="auto" w:fill="FFFFFF"/>
        </w:rPr>
        <w:t>Ответственность партнера:</w:t>
      </w:r>
    </w:p>
    <w:p w:rsidR="000C4E22" w:rsidRPr="00254DAC" w:rsidRDefault="000C4E22" w:rsidP="000C4E22">
      <w:pPr>
        <w:jc w:val="both"/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</w:pPr>
      <w:r w:rsidRPr="00254DAC"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  <w:t xml:space="preserve">- </w:t>
      </w:r>
      <w:r w:rsidR="00D340A6" w:rsidRPr="00254DAC"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  <w:t>П</w:t>
      </w:r>
      <w:r w:rsidRPr="00254DAC"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  <w:t>редоставленные отчеты должны быть достоверными. В случае обнаружения преднамеренных искажений действие соглашения может быть остановлено.</w:t>
      </w:r>
    </w:p>
    <w:p w:rsidR="003D2768" w:rsidRPr="00CF18D1" w:rsidRDefault="003D2768" w:rsidP="000C4E22">
      <w:pPr>
        <w:jc w:val="both"/>
        <w:rPr>
          <w:rFonts w:ascii="Arial" w:eastAsia="Calibri" w:hAnsi="Arial" w:cs="Arial"/>
          <w:b/>
          <w:color w:val="363636"/>
          <w:sz w:val="20"/>
          <w:szCs w:val="20"/>
          <w:shd w:val="clear" w:color="auto" w:fill="FFFFFF"/>
        </w:rPr>
      </w:pPr>
    </w:p>
    <w:p w:rsidR="000C4E22" w:rsidRPr="00CF18D1" w:rsidRDefault="000C4E22" w:rsidP="000C4E22">
      <w:pPr>
        <w:jc w:val="both"/>
        <w:rPr>
          <w:rFonts w:ascii="Arial" w:eastAsia="Calibri" w:hAnsi="Arial" w:cs="Arial"/>
          <w:b/>
          <w:color w:val="363636"/>
          <w:sz w:val="20"/>
          <w:szCs w:val="20"/>
          <w:shd w:val="clear" w:color="auto" w:fill="FFFFFF"/>
        </w:rPr>
      </w:pPr>
      <w:r w:rsidRPr="00CF18D1">
        <w:rPr>
          <w:rFonts w:ascii="Arial" w:eastAsia="Calibri" w:hAnsi="Arial" w:cs="Arial"/>
          <w:b/>
          <w:color w:val="363636"/>
          <w:sz w:val="20"/>
          <w:szCs w:val="20"/>
          <w:shd w:val="clear" w:color="auto" w:fill="FFFFFF"/>
        </w:rPr>
        <w:t>Взаиморасчеты:</w:t>
      </w:r>
    </w:p>
    <w:p w:rsidR="000C4E22" w:rsidRPr="00254DAC" w:rsidRDefault="000C4E22" w:rsidP="000C4E22">
      <w:pPr>
        <w:jc w:val="both"/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</w:pPr>
      <w:r w:rsidRPr="00254DAC"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  <w:t>- Все выплаты (бонусы, маркетинговые программы) от Acer к партнеру производятся в рублях, путем зачисления соответствующей суммы на баланс партнера у выбранного мастер-дистрибутора Acer.</w:t>
      </w:r>
    </w:p>
    <w:p w:rsidR="000C4E22" w:rsidRPr="00254DAC" w:rsidRDefault="000C4E22" w:rsidP="000C4E22">
      <w:pPr>
        <w:jc w:val="both"/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</w:pPr>
      <w:r w:rsidRPr="00254DAC"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  <w:t>- Зачисление производится в течение квартала с момента подачи всех необходимых отчетов.</w:t>
      </w:r>
    </w:p>
    <w:p w:rsidR="0012349F" w:rsidRPr="00254DAC" w:rsidRDefault="0012349F" w:rsidP="000C4E22">
      <w:pPr>
        <w:jc w:val="both"/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</w:pPr>
      <w:r w:rsidRPr="00254DAC"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  <w:t>-</w:t>
      </w:r>
      <w:r w:rsidR="00991F75"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  <w:t xml:space="preserve"> </w:t>
      </w:r>
      <w:r w:rsidRPr="00254DAC"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  <w:t>Закупки под тендеры идут в зачет выполнения общего плана, но бонус за эти закупки не начисляется.</w:t>
      </w:r>
    </w:p>
    <w:p w:rsidR="003D2768" w:rsidRPr="00254DAC" w:rsidRDefault="003D2768" w:rsidP="000C4E22">
      <w:pPr>
        <w:jc w:val="both"/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</w:pPr>
    </w:p>
    <w:p w:rsidR="000C4E22" w:rsidRPr="00CF18D1" w:rsidRDefault="00CF18D1" w:rsidP="000C4E22">
      <w:pPr>
        <w:jc w:val="both"/>
        <w:rPr>
          <w:rFonts w:ascii="Arial" w:eastAsia="Calibri" w:hAnsi="Arial" w:cs="Arial"/>
          <w:b/>
          <w:color w:val="363636"/>
          <w:sz w:val="20"/>
          <w:szCs w:val="20"/>
          <w:shd w:val="clear" w:color="auto" w:fill="FFFFFF"/>
        </w:rPr>
      </w:pPr>
      <w:r>
        <w:rPr>
          <w:rFonts w:ascii="Arial" w:eastAsia="Calibri" w:hAnsi="Arial" w:cs="Arial"/>
          <w:b/>
          <w:color w:val="363636"/>
          <w:sz w:val="20"/>
          <w:szCs w:val="20"/>
          <w:shd w:val="clear" w:color="auto" w:fill="FFFFFF"/>
        </w:rPr>
        <w:t>**</w:t>
      </w:r>
      <w:r w:rsidR="00227C35" w:rsidRPr="00795E3E">
        <w:rPr>
          <w:rFonts w:ascii="Arial" w:eastAsia="Calibri" w:hAnsi="Arial" w:cs="Arial"/>
          <w:b/>
          <w:color w:val="363636"/>
          <w:sz w:val="20"/>
          <w:szCs w:val="20"/>
          <w:shd w:val="clear" w:color="auto" w:fill="FFFFFF"/>
        </w:rPr>
        <w:t>*</w:t>
      </w:r>
      <w:r w:rsidR="000C4E22" w:rsidRPr="00CF18D1">
        <w:rPr>
          <w:rFonts w:ascii="Arial" w:eastAsia="Calibri" w:hAnsi="Arial" w:cs="Arial"/>
          <w:b/>
          <w:color w:val="363636"/>
          <w:sz w:val="20"/>
          <w:szCs w:val="20"/>
          <w:shd w:val="clear" w:color="auto" w:fill="FFFFFF"/>
        </w:rPr>
        <w:t xml:space="preserve">Маркетинговый фонд: </w:t>
      </w:r>
    </w:p>
    <w:p w:rsidR="003F268C" w:rsidRPr="00254DAC" w:rsidRDefault="000C4E22" w:rsidP="00254DAC">
      <w:pPr>
        <w:jc w:val="both"/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</w:pPr>
      <w:r w:rsidRPr="00254DAC"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  <w:t xml:space="preserve">- Выделение маркетинговых средств происходит </w:t>
      </w:r>
      <w:r w:rsidR="00843D0C" w:rsidRPr="00254DAC"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  <w:t xml:space="preserve">по согласованию с менеджером </w:t>
      </w:r>
      <w:r w:rsidR="002C6D7B" w:rsidRPr="00254DAC"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  <w:t>Acer</w:t>
      </w:r>
      <w:r w:rsidRPr="00254DAC"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  <w:t>.</w:t>
      </w:r>
      <w:r w:rsidR="00597D5B" w:rsidRPr="00254DAC"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  <w:t xml:space="preserve"> </w:t>
      </w:r>
      <w:r w:rsidR="00AD7008" w:rsidRPr="00254DAC"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  <w:t xml:space="preserve">Решение о выделении средств </w:t>
      </w:r>
      <w:r w:rsidR="00597D5B" w:rsidRPr="00254DAC"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  <w:t>принимают менеджеры Acer на основании представленных планов, целей и задач, а так же целесообразности инвестиций.</w:t>
      </w:r>
    </w:p>
    <w:p w:rsidR="00E548C5" w:rsidRPr="00254DAC" w:rsidRDefault="00E548C5" w:rsidP="00254DAC">
      <w:pPr>
        <w:jc w:val="both"/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</w:pPr>
      <w:r w:rsidRPr="00254DAC"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  <w:t>- В маркетинговых активностях принимают участие только продукты перечисленные в Приложении</w:t>
      </w:r>
      <w:r w:rsidR="00F42017" w:rsidRPr="00254DAC"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  <w:t xml:space="preserve"> </w:t>
      </w:r>
      <w:r w:rsidR="00A55ECD"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  <w:t>1</w:t>
      </w:r>
      <w:r w:rsidR="00E00D13" w:rsidRPr="00254DAC"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  <w:t>.</w:t>
      </w:r>
    </w:p>
    <w:p w:rsidR="003F268C" w:rsidRPr="00254DAC" w:rsidRDefault="003F268C" w:rsidP="000C4E22">
      <w:pPr>
        <w:jc w:val="both"/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</w:pPr>
      <w:r w:rsidRPr="00254DAC"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  <w:t>- В случае невыполнения партнером квартального та</w:t>
      </w:r>
      <w:r w:rsidR="007E7209" w:rsidRPr="00254DAC"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  <w:t>р</w:t>
      </w:r>
      <w:r w:rsidR="00A55ECD"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  <w:t xml:space="preserve">гет-плана по закупкам или продажам ( в зависимости от статуса) </w:t>
      </w:r>
      <w:r w:rsidR="00F21F15" w:rsidRPr="00254DAC"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  <w:t xml:space="preserve"> </w:t>
      </w:r>
      <w:r w:rsidR="007E7209" w:rsidRPr="00254DAC"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  <w:t xml:space="preserve">(менее 100%) </w:t>
      </w:r>
      <w:r w:rsidRPr="00254DAC"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  <w:t>компенсация за проведенную маркетинговую активность</w:t>
      </w:r>
      <w:r w:rsidR="007E7209" w:rsidRPr="00254DAC"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  <w:t xml:space="preserve"> по данной продуктовой линейке</w:t>
      </w:r>
      <w:r w:rsidRPr="00254DAC"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  <w:t xml:space="preserve"> не выплачивается.</w:t>
      </w:r>
    </w:p>
    <w:p w:rsidR="003F268C" w:rsidRDefault="001B62F1" w:rsidP="000C4E22">
      <w:pPr>
        <w:jc w:val="both"/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</w:pPr>
      <w:r w:rsidRPr="00254DAC"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  <w:t>- Компенсация маркетингов</w:t>
      </w:r>
      <w:r w:rsidR="00C86FD6"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  <w:t>ого фонда из расчета 50% на 50%</w:t>
      </w:r>
    </w:p>
    <w:p w:rsidR="00C86FD6" w:rsidRDefault="00C86FD6" w:rsidP="000C4E22">
      <w:pPr>
        <w:jc w:val="both"/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</w:pPr>
      <w:r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  <w:t xml:space="preserve">- Маркетинговый фонд </w:t>
      </w:r>
      <w:r w:rsidR="00245F49"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  <w:t xml:space="preserve">в рамках согласованного % </w:t>
      </w:r>
      <w:r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  <w:t>рассчитывается от оборота по закупкам от цен РД</w:t>
      </w:r>
      <w:r w:rsidR="00F54D67"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  <w:t>П</w:t>
      </w:r>
      <w:r w:rsidR="00991F75"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  <w:t xml:space="preserve"> за вычетом НДС</w:t>
      </w:r>
    </w:p>
    <w:p w:rsidR="00991F75" w:rsidRPr="00142982" w:rsidRDefault="00991F75" w:rsidP="000C4E22">
      <w:pPr>
        <w:jc w:val="both"/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</w:pPr>
      <w:r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  <w:t>- Правила и требования проведения маркетинговых активностей</w:t>
      </w:r>
      <w:r w:rsidR="00142982"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  <w:t xml:space="preserve"> указаны в </w:t>
      </w:r>
      <w:r w:rsidR="00142982" w:rsidRPr="00142982">
        <w:rPr>
          <w:rFonts w:ascii="Arial" w:eastAsia="Calibri" w:hAnsi="Arial" w:cs="Arial"/>
          <w:b/>
          <w:bCs/>
          <w:color w:val="363636"/>
          <w:sz w:val="20"/>
          <w:szCs w:val="20"/>
          <w:shd w:val="clear" w:color="auto" w:fill="FFFFFF"/>
          <w:lang w:val="en-US"/>
        </w:rPr>
        <w:t>Guide</w:t>
      </w:r>
      <w:r w:rsidR="00142982" w:rsidRPr="00142982">
        <w:rPr>
          <w:rFonts w:ascii="Arial" w:eastAsia="Calibri" w:hAnsi="Arial" w:cs="Arial"/>
          <w:b/>
          <w:bCs/>
          <w:color w:val="363636"/>
          <w:sz w:val="20"/>
          <w:szCs w:val="20"/>
          <w:shd w:val="clear" w:color="auto" w:fill="FFFFFF"/>
        </w:rPr>
        <w:t xml:space="preserve"> </w:t>
      </w:r>
      <w:r w:rsidR="00142982" w:rsidRPr="00142982">
        <w:rPr>
          <w:rFonts w:ascii="Arial" w:eastAsia="Calibri" w:hAnsi="Arial" w:cs="Arial"/>
          <w:b/>
          <w:bCs/>
          <w:color w:val="363636"/>
          <w:sz w:val="20"/>
          <w:szCs w:val="20"/>
          <w:shd w:val="clear" w:color="auto" w:fill="FFFFFF"/>
          <w:lang w:val="en-US"/>
        </w:rPr>
        <w:t>Book</w:t>
      </w:r>
      <w:r w:rsidR="00142982">
        <w:rPr>
          <w:rFonts w:ascii="Arial" w:eastAsia="Calibri" w:hAnsi="Arial" w:cs="Arial"/>
          <w:b/>
          <w:bCs/>
          <w:color w:val="363636"/>
          <w:sz w:val="20"/>
          <w:szCs w:val="20"/>
          <w:shd w:val="clear" w:color="auto" w:fill="FFFFFF"/>
        </w:rPr>
        <w:t xml:space="preserve">, </w:t>
      </w:r>
      <w:r w:rsidR="00142982" w:rsidRPr="00142982">
        <w:rPr>
          <w:rFonts w:ascii="Arial" w:eastAsia="Calibri" w:hAnsi="Arial" w:cs="Arial"/>
          <w:bCs/>
          <w:color w:val="363636"/>
          <w:sz w:val="20"/>
          <w:szCs w:val="20"/>
          <w:shd w:val="clear" w:color="auto" w:fill="FFFFFF"/>
        </w:rPr>
        <w:t xml:space="preserve">который можно запросить у менеджера </w:t>
      </w:r>
      <w:r w:rsidR="00142982" w:rsidRPr="00142982">
        <w:rPr>
          <w:rFonts w:ascii="Arial" w:eastAsia="Calibri" w:hAnsi="Arial" w:cs="Arial"/>
          <w:bCs/>
          <w:color w:val="363636"/>
          <w:sz w:val="20"/>
          <w:szCs w:val="20"/>
          <w:shd w:val="clear" w:color="auto" w:fill="FFFFFF"/>
          <w:lang w:val="en-US"/>
        </w:rPr>
        <w:t>Acer</w:t>
      </w:r>
      <w:r w:rsidR="00142982" w:rsidRPr="00142982">
        <w:rPr>
          <w:rFonts w:ascii="Arial" w:eastAsia="Calibri" w:hAnsi="Arial" w:cs="Arial"/>
          <w:bCs/>
          <w:color w:val="363636"/>
          <w:sz w:val="20"/>
          <w:szCs w:val="20"/>
          <w:shd w:val="clear" w:color="auto" w:fill="FFFFFF"/>
        </w:rPr>
        <w:t xml:space="preserve"> или скачать на партнерском портале </w:t>
      </w:r>
      <w:r w:rsidR="00142982" w:rsidRPr="00142982">
        <w:rPr>
          <w:rFonts w:ascii="Arial" w:eastAsia="Calibri" w:hAnsi="Arial" w:cs="Arial"/>
          <w:bCs/>
          <w:color w:val="363636"/>
          <w:sz w:val="20"/>
          <w:szCs w:val="20"/>
          <w:shd w:val="clear" w:color="auto" w:fill="FFFFFF"/>
          <w:lang w:val="en-US"/>
        </w:rPr>
        <w:t>Acer</w:t>
      </w:r>
    </w:p>
    <w:p w:rsidR="00173AA6" w:rsidRPr="00254DAC" w:rsidRDefault="00173AA6" w:rsidP="000C4E22">
      <w:pPr>
        <w:jc w:val="both"/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</w:pPr>
    </w:p>
    <w:p w:rsidR="000C4E22" w:rsidRPr="00254DAC" w:rsidRDefault="000C4E22" w:rsidP="000C4E22">
      <w:pPr>
        <w:jc w:val="both"/>
        <w:rPr>
          <w:rFonts w:ascii="Arial" w:eastAsia="Calibri" w:hAnsi="Arial" w:cs="Arial"/>
          <w:b/>
          <w:color w:val="363636"/>
          <w:sz w:val="20"/>
          <w:szCs w:val="20"/>
          <w:shd w:val="clear" w:color="auto" w:fill="FFFFFF"/>
        </w:rPr>
      </w:pPr>
      <w:r w:rsidRPr="00254DAC">
        <w:rPr>
          <w:rFonts w:ascii="Arial" w:eastAsia="Calibri" w:hAnsi="Arial" w:cs="Arial"/>
          <w:b/>
          <w:color w:val="363636"/>
          <w:sz w:val="20"/>
          <w:szCs w:val="20"/>
          <w:shd w:val="clear" w:color="auto" w:fill="FFFFFF"/>
        </w:rPr>
        <w:t>Контактная информация:</w:t>
      </w:r>
    </w:p>
    <w:p w:rsidR="00173AA6" w:rsidRPr="00DF2A0C" w:rsidRDefault="00173AA6" w:rsidP="000C4E22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860"/>
        <w:gridCol w:w="2393"/>
      </w:tblGrid>
      <w:tr w:rsidR="00173AA6" w:rsidRPr="006F1C4D" w:rsidTr="00782082">
        <w:trPr>
          <w:trHeight w:val="673"/>
        </w:trPr>
        <w:tc>
          <w:tcPr>
            <w:tcW w:w="2392" w:type="dxa"/>
            <w:shd w:val="clear" w:color="auto" w:fill="auto"/>
          </w:tcPr>
          <w:p w:rsidR="00173AA6" w:rsidRPr="006F1C4D" w:rsidRDefault="00173AA6" w:rsidP="00A30AC8">
            <w:pPr>
              <w:rPr>
                <w:rFonts w:ascii="Arial" w:hAnsi="Arial" w:cs="Arial"/>
                <w:color w:val="363636"/>
                <w:sz w:val="18"/>
                <w:szCs w:val="18"/>
                <w:shd w:val="clear" w:color="auto" w:fill="FFFFFF"/>
              </w:rPr>
            </w:pPr>
          </w:p>
          <w:p w:rsidR="00173AA6" w:rsidRPr="006F1C4D" w:rsidRDefault="00173AA6" w:rsidP="00A30AC8">
            <w:pPr>
              <w:rPr>
                <w:rFonts w:ascii="Arial" w:hAnsi="Arial" w:cs="Arial"/>
                <w:b/>
                <w:color w:val="363636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63636"/>
                <w:sz w:val="18"/>
                <w:szCs w:val="18"/>
                <w:shd w:val="clear" w:color="auto" w:fill="FFFFFF"/>
              </w:rPr>
              <w:t>Пугачев Сергей</w:t>
            </w:r>
          </w:p>
        </w:tc>
        <w:tc>
          <w:tcPr>
            <w:tcW w:w="2860" w:type="dxa"/>
            <w:shd w:val="clear" w:color="auto" w:fill="auto"/>
          </w:tcPr>
          <w:p w:rsidR="00173AA6" w:rsidRPr="006F1C4D" w:rsidRDefault="00173AA6" w:rsidP="00A30AC8">
            <w:pPr>
              <w:rPr>
                <w:rFonts w:ascii="Arial" w:hAnsi="Arial" w:cs="Arial"/>
                <w:color w:val="363636"/>
                <w:sz w:val="18"/>
                <w:szCs w:val="18"/>
                <w:shd w:val="clear" w:color="auto" w:fill="FFFFFF"/>
              </w:rPr>
            </w:pPr>
          </w:p>
          <w:p w:rsidR="00173AA6" w:rsidRPr="006F1C4D" w:rsidRDefault="00173AA6" w:rsidP="00A30AC8">
            <w:pPr>
              <w:rPr>
                <w:rFonts w:ascii="Arial" w:hAnsi="Arial" w:cs="Arial"/>
                <w:color w:val="363636"/>
                <w:sz w:val="18"/>
                <w:szCs w:val="18"/>
                <w:shd w:val="clear" w:color="auto" w:fill="FFFFFF"/>
              </w:rPr>
            </w:pPr>
            <w:r w:rsidRPr="00173AA6">
              <w:rPr>
                <w:rFonts w:ascii="Arial" w:hAnsi="Arial" w:cs="Arial"/>
                <w:color w:val="363636"/>
                <w:sz w:val="18"/>
                <w:szCs w:val="18"/>
                <w:shd w:val="clear" w:color="auto" w:fill="FFFFFF"/>
              </w:rPr>
              <w:t>Sergey.Pugachev@acer.com</w:t>
            </w:r>
          </w:p>
        </w:tc>
        <w:tc>
          <w:tcPr>
            <w:tcW w:w="2393" w:type="dxa"/>
            <w:shd w:val="clear" w:color="auto" w:fill="auto"/>
          </w:tcPr>
          <w:p w:rsidR="00173AA6" w:rsidRPr="006F1C4D" w:rsidRDefault="00173AA6" w:rsidP="00A30AC8">
            <w:pPr>
              <w:rPr>
                <w:rFonts w:ascii="Arial" w:hAnsi="Arial" w:cs="Arial"/>
                <w:color w:val="363636"/>
                <w:sz w:val="18"/>
                <w:szCs w:val="18"/>
                <w:shd w:val="clear" w:color="auto" w:fill="FFFFFF"/>
              </w:rPr>
            </w:pPr>
            <w:r w:rsidRPr="006F1C4D">
              <w:rPr>
                <w:rFonts w:ascii="Arial" w:hAnsi="Arial" w:cs="Arial"/>
                <w:color w:val="363636"/>
                <w:sz w:val="18"/>
                <w:szCs w:val="18"/>
                <w:shd w:val="clear" w:color="auto" w:fill="FFFFFF"/>
              </w:rPr>
              <w:t xml:space="preserve"> </w:t>
            </w:r>
          </w:p>
          <w:p w:rsidR="00173AA6" w:rsidRPr="006F1C4D" w:rsidRDefault="00173AA6" w:rsidP="00173AA6">
            <w:pPr>
              <w:rPr>
                <w:rFonts w:ascii="Arial" w:hAnsi="Arial" w:cs="Arial"/>
                <w:color w:val="363636"/>
                <w:sz w:val="18"/>
                <w:szCs w:val="18"/>
                <w:shd w:val="clear" w:color="auto" w:fill="FFFFFF"/>
              </w:rPr>
            </w:pPr>
            <w:r w:rsidRPr="00173AA6">
              <w:rPr>
                <w:rFonts w:ascii="Arial" w:hAnsi="Arial" w:cs="Arial"/>
                <w:color w:val="363636"/>
                <w:sz w:val="18"/>
                <w:szCs w:val="18"/>
                <w:shd w:val="clear" w:color="auto" w:fill="FFFFFF"/>
              </w:rPr>
              <w:t>+7 903</w:t>
            </w:r>
            <w:r>
              <w:rPr>
                <w:rFonts w:ascii="Arial" w:hAnsi="Arial" w:cs="Arial"/>
                <w:color w:val="363636"/>
                <w:sz w:val="18"/>
                <w:szCs w:val="18"/>
                <w:shd w:val="clear" w:color="auto" w:fill="FFFFFF"/>
              </w:rPr>
              <w:t> </w:t>
            </w:r>
            <w:r w:rsidRPr="00173AA6">
              <w:rPr>
                <w:rFonts w:ascii="Arial" w:hAnsi="Arial" w:cs="Arial"/>
                <w:color w:val="363636"/>
                <w:sz w:val="18"/>
                <w:szCs w:val="18"/>
                <w:shd w:val="clear" w:color="auto" w:fill="FFFFFF"/>
              </w:rPr>
              <w:t>661</w:t>
            </w:r>
            <w:r>
              <w:rPr>
                <w:rFonts w:ascii="Arial" w:hAnsi="Arial" w:cs="Arial"/>
                <w:color w:val="363636"/>
                <w:sz w:val="18"/>
                <w:szCs w:val="18"/>
                <w:shd w:val="clear" w:color="auto" w:fill="FFFFFF"/>
              </w:rPr>
              <w:t xml:space="preserve"> </w:t>
            </w:r>
            <w:r w:rsidRPr="00173AA6">
              <w:rPr>
                <w:rFonts w:ascii="Arial" w:hAnsi="Arial" w:cs="Arial"/>
                <w:color w:val="363636"/>
                <w:sz w:val="18"/>
                <w:szCs w:val="18"/>
                <w:shd w:val="clear" w:color="auto" w:fill="FFFFFF"/>
              </w:rPr>
              <w:t>23 76</w:t>
            </w:r>
          </w:p>
        </w:tc>
      </w:tr>
      <w:tr w:rsidR="00773872" w:rsidRPr="006F1C4D" w:rsidTr="00782082">
        <w:trPr>
          <w:trHeight w:val="543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872" w:rsidRPr="006F1C4D" w:rsidRDefault="00773872" w:rsidP="00A30AC8">
            <w:pPr>
              <w:rPr>
                <w:rFonts w:ascii="Arial" w:hAnsi="Arial" w:cs="Arial"/>
                <w:color w:val="363636"/>
                <w:sz w:val="18"/>
                <w:szCs w:val="18"/>
                <w:shd w:val="clear" w:color="auto" w:fill="FFFFFF"/>
              </w:rPr>
            </w:pPr>
          </w:p>
          <w:p w:rsidR="00773872" w:rsidRPr="006F1C4D" w:rsidRDefault="00F03D60" w:rsidP="00A30AC8">
            <w:pPr>
              <w:rPr>
                <w:rFonts w:ascii="Arial" w:hAnsi="Arial" w:cs="Arial"/>
                <w:color w:val="363636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63636"/>
                <w:sz w:val="18"/>
                <w:szCs w:val="18"/>
                <w:shd w:val="clear" w:color="auto" w:fill="FFFFFF"/>
              </w:rPr>
              <w:t>Савина Надежда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872" w:rsidRPr="006F1C4D" w:rsidRDefault="00773872" w:rsidP="00A30AC8">
            <w:pPr>
              <w:rPr>
                <w:rFonts w:ascii="Arial" w:hAnsi="Arial" w:cs="Arial"/>
                <w:color w:val="363636"/>
                <w:sz w:val="18"/>
                <w:szCs w:val="18"/>
                <w:shd w:val="clear" w:color="auto" w:fill="FFFFFF"/>
              </w:rPr>
            </w:pPr>
          </w:p>
          <w:p w:rsidR="00773872" w:rsidRPr="006F1C4D" w:rsidRDefault="00633EE3" w:rsidP="00A30AC8">
            <w:pPr>
              <w:rPr>
                <w:rFonts w:ascii="Arial" w:hAnsi="Arial" w:cs="Arial"/>
                <w:color w:val="363636"/>
                <w:sz w:val="18"/>
                <w:szCs w:val="18"/>
                <w:shd w:val="clear" w:color="auto" w:fill="FFFFFF"/>
              </w:rPr>
            </w:pPr>
            <w:hyperlink r:id="rId6" w:history="1">
              <w:r w:rsidR="00F03D60" w:rsidRPr="00F03D60">
                <w:rPr>
                  <w:rFonts w:ascii="Arial" w:hAnsi="Arial" w:cs="Arial"/>
                  <w:color w:val="363636"/>
                  <w:sz w:val="18"/>
                  <w:szCs w:val="18"/>
                  <w:shd w:val="clear" w:color="auto" w:fill="FFFFFF"/>
                </w:rPr>
                <w:t>Nadezhda.Savina@acer.com</w:t>
              </w:r>
            </w:hyperlink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872" w:rsidRPr="006F1C4D" w:rsidRDefault="00773872" w:rsidP="00A30AC8">
            <w:pPr>
              <w:rPr>
                <w:rFonts w:ascii="Arial" w:hAnsi="Arial" w:cs="Arial"/>
                <w:color w:val="363636"/>
                <w:sz w:val="18"/>
                <w:szCs w:val="18"/>
                <w:shd w:val="clear" w:color="auto" w:fill="FFFFFF"/>
              </w:rPr>
            </w:pPr>
          </w:p>
          <w:p w:rsidR="00773872" w:rsidRPr="006F1C4D" w:rsidRDefault="00773872" w:rsidP="00F03D60">
            <w:pPr>
              <w:rPr>
                <w:rFonts w:ascii="Arial" w:hAnsi="Arial" w:cs="Arial"/>
                <w:color w:val="363636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63636"/>
                <w:sz w:val="18"/>
                <w:szCs w:val="18"/>
                <w:shd w:val="clear" w:color="auto" w:fill="FFFFFF"/>
              </w:rPr>
              <w:t>+7 </w:t>
            </w:r>
            <w:r w:rsidR="00F03D60">
              <w:rPr>
                <w:rFonts w:ascii="Arial" w:hAnsi="Arial" w:cs="Arial"/>
                <w:color w:val="363636"/>
                <w:sz w:val="18"/>
                <w:szCs w:val="18"/>
                <w:shd w:val="clear" w:color="auto" w:fill="FFFFFF"/>
              </w:rPr>
              <w:t xml:space="preserve"> </w:t>
            </w:r>
            <w:r w:rsidR="00F03D60" w:rsidRPr="00F03D60">
              <w:rPr>
                <w:rFonts w:ascii="Arial" w:hAnsi="Arial" w:cs="Arial"/>
                <w:color w:val="363636"/>
                <w:sz w:val="18"/>
                <w:szCs w:val="18"/>
                <w:shd w:val="clear" w:color="auto" w:fill="FFFFFF"/>
              </w:rPr>
              <w:t xml:space="preserve">965 </w:t>
            </w:r>
            <w:r w:rsidR="00F03D60">
              <w:rPr>
                <w:rFonts w:ascii="Arial" w:hAnsi="Arial" w:cs="Arial"/>
                <w:color w:val="363636"/>
                <w:sz w:val="18"/>
                <w:szCs w:val="18"/>
                <w:shd w:val="clear" w:color="auto" w:fill="FFFFFF"/>
              </w:rPr>
              <w:t xml:space="preserve"> </w:t>
            </w:r>
            <w:r w:rsidR="00F03D60" w:rsidRPr="00F03D60">
              <w:rPr>
                <w:rFonts w:ascii="Arial" w:hAnsi="Arial" w:cs="Arial"/>
                <w:color w:val="363636"/>
                <w:sz w:val="18"/>
                <w:szCs w:val="18"/>
                <w:shd w:val="clear" w:color="auto" w:fill="FFFFFF"/>
              </w:rPr>
              <w:t>445 82 63</w:t>
            </w:r>
          </w:p>
        </w:tc>
      </w:tr>
      <w:tr w:rsidR="00782082" w:rsidRPr="006F1C4D" w:rsidTr="00782082">
        <w:trPr>
          <w:trHeight w:val="543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82" w:rsidRPr="006F1C4D" w:rsidRDefault="00782082" w:rsidP="00643DFB">
            <w:pPr>
              <w:rPr>
                <w:rFonts w:ascii="Arial" w:hAnsi="Arial" w:cs="Arial"/>
                <w:color w:val="363636"/>
                <w:sz w:val="18"/>
                <w:szCs w:val="18"/>
                <w:shd w:val="clear" w:color="auto" w:fill="FFFFFF"/>
              </w:rPr>
            </w:pPr>
          </w:p>
          <w:p w:rsidR="00782082" w:rsidRPr="008D1E41" w:rsidRDefault="00782082" w:rsidP="00643DFB">
            <w:pPr>
              <w:rPr>
                <w:rFonts w:ascii="Arial" w:hAnsi="Arial" w:cs="Arial"/>
                <w:color w:val="363636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63636"/>
                <w:sz w:val="18"/>
                <w:szCs w:val="18"/>
                <w:shd w:val="clear" w:color="auto" w:fill="FFFFFF"/>
              </w:rPr>
              <w:t>Тырышкин Александр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82" w:rsidRPr="006F1C4D" w:rsidRDefault="00782082" w:rsidP="00643DFB">
            <w:pPr>
              <w:rPr>
                <w:rFonts w:ascii="Arial" w:hAnsi="Arial" w:cs="Arial"/>
                <w:color w:val="363636"/>
                <w:sz w:val="18"/>
                <w:szCs w:val="18"/>
                <w:shd w:val="clear" w:color="auto" w:fill="FFFFFF"/>
              </w:rPr>
            </w:pPr>
          </w:p>
          <w:p w:rsidR="00782082" w:rsidRPr="006F1C4D" w:rsidRDefault="00633EE3" w:rsidP="00643DFB">
            <w:pPr>
              <w:rPr>
                <w:rFonts w:ascii="Arial" w:hAnsi="Arial" w:cs="Arial"/>
                <w:color w:val="363636"/>
                <w:sz w:val="18"/>
                <w:szCs w:val="18"/>
                <w:shd w:val="clear" w:color="auto" w:fill="FFFFFF"/>
              </w:rPr>
            </w:pPr>
            <w:hyperlink r:id="rId7" w:history="1">
              <w:r w:rsidR="00782082" w:rsidRPr="008D1E41">
                <w:rPr>
                  <w:rFonts w:ascii="Arial" w:hAnsi="Arial" w:cs="Arial"/>
                  <w:color w:val="363636"/>
                  <w:sz w:val="18"/>
                  <w:szCs w:val="18"/>
                  <w:shd w:val="clear" w:color="auto" w:fill="FFFFFF"/>
                </w:rPr>
                <w:t>Aleksander.Tyryshkin@acer.com</w:t>
              </w:r>
            </w:hyperlink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82" w:rsidRPr="006F1C4D" w:rsidRDefault="00782082" w:rsidP="00643DFB">
            <w:pPr>
              <w:rPr>
                <w:rFonts w:ascii="Arial" w:hAnsi="Arial" w:cs="Arial"/>
                <w:color w:val="363636"/>
                <w:sz w:val="18"/>
                <w:szCs w:val="18"/>
                <w:shd w:val="clear" w:color="auto" w:fill="FFFFFF"/>
              </w:rPr>
            </w:pPr>
            <w:r w:rsidRPr="006F1C4D">
              <w:rPr>
                <w:rFonts w:ascii="Arial" w:hAnsi="Arial" w:cs="Arial"/>
                <w:color w:val="363636"/>
                <w:sz w:val="18"/>
                <w:szCs w:val="18"/>
                <w:shd w:val="clear" w:color="auto" w:fill="FFFFFF"/>
              </w:rPr>
              <w:t xml:space="preserve"> </w:t>
            </w:r>
          </w:p>
          <w:p w:rsidR="00782082" w:rsidRPr="006F1C4D" w:rsidRDefault="00782082" w:rsidP="00643DFB">
            <w:pPr>
              <w:rPr>
                <w:rFonts w:ascii="Arial" w:hAnsi="Arial" w:cs="Arial"/>
                <w:color w:val="363636"/>
                <w:sz w:val="18"/>
                <w:szCs w:val="18"/>
                <w:shd w:val="clear" w:color="auto" w:fill="FFFFFF"/>
              </w:rPr>
            </w:pPr>
            <w:r w:rsidRPr="008D1E41">
              <w:rPr>
                <w:rFonts w:ascii="Arial" w:hAnsi="Arial" w:cs="Arial"/>
                <w:color w:val="363636"/>
                <w:sz w:val="18"/>
                <w:szCs w:val="18"/>
                <w:shd w:val="clear" w:color="auto" w:fill="FFFFFF"/>
              </w:rPr>
              <w:t>+7 965 608 12 70</w:t>
            </w:r>
          </w:p>
        </w:tc>
      </w:tr>
      <w:tr w:rsidR="00782082" w:rsidRPr="006F1C4D" w:rsidTr="00782082">
        <w:trPr>
          <w:trHeight w:val="543"/>
        </w:trPr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82" w:rsidRPr="006F1C4D" w:rsidRDefault="00782082" w:rsidP="00F35A0C">
            <w:pPr>
              <w:rPr>
                <w:rFonts w:ascii="Arial" w:hAnsi="Arial" w:cs="Arial"/>
                <w:color w:val="363636"/>
                <w:sz w:val="18"/>
                <w:szCs w:val="18"/>
                <w:shd w:val="clear" w:color="auto" w:fill="FFFFFF"/>
              </w:rPr>
            </w:pPr>
          </w:p>
          <w:p w:rsidR="00782082" w:rsidRPr="008D1E41" w:rsidRDefault="00782082" w:rsidP="00F35A0C">
            <w:pPr>
              <w:rPr>
                <w:rFonts w:ascii="Arial" w:hAnsi="Arial" w:cs="Arial"/>
                <w:color w:val="363636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363636"/>
                <w:sz w:val="18"/>
                <w:szCs w:val="18"/>
                <w:shd w:val="clear" w:color="auto" w:fill="FFFFFF"/>
              </w:rPr>
              <w:t>Красильников Сергей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82" w:rsidRPr="006F1C4D" w:rsidRDefault="00782082" w:rsidP="00F35A0C">
            <w:pPr>
              <w:rPr>
                <w:rFonts w:ascii="Arial" w:hAnsi="Arial" w:cs="Arial"/>
                <w:color w:val="363636"/>
                <w:sz w:val="18"/>
                <w:szCs w:val="18"/>
                <w:shd w:val="clear" w:color="auto" w:fill="FFFFFF"/>
              </w:rPr>
            </w:pPr>
          </w:p>
          <w:p w:rsidR="00782082" w:rsidRPr="006F1C4D" w:rsidRDefault="00782082" w:rsidP="00F35A0C">
            <w:pPr>
              <w:rPr>
                <w:rFonts w:ascii="Arial" w:hAnsi="Arial" w:cs="Arial"/>
                <w:color w:val="363636"/>
                <w:sz w:val="18"/>
                <w:szCs w:val="18"/>
                <w:shd w:val="clear" w:color="auto" w:fill="FFFFFF"/>
              </w:rPr>
            </w:pPr>
            <w:r w:rsidRPr="00782082">
              <w:rPr>
                <w:rFonts w:ascii="Arial" w:hAnsi="Arial" w:cs="Arial"/>
                <w:color w:val="363636"/>
                <w:sz w:val="18"/>
                <w:szCs w:val="18"/>
                <w:shd w:val="clear" w:color="auto" w:fill="FFFFFF"/>
              </w:rPr>
              <w:t>Sergey.Krasilnikov@acer.com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2082" w:rsidRPr="006F1C4D" w:rsidRDefault="00782082" w:rsidP="00F35A0C">
            <w:pPr>
              <w:rPr>
                <w:rFonts w:ascii="Arial" w:hAnsi="Arial" w:cs="Arial"/>
                <w:color w:val="363636"/>
                <w:sz w:val="18"/>
                <w:szCs w:val="18"/>
                <w:shd w:val="clear" w:color="auto" w:fill="FFFFFF"/>
              </w:rPr>
            </w:pPr>
            <w:r w:rsidRPr="006F1C4D">
              <w:rPr>
                <w:rFonts w:ascii="Arial" w:hAnsi="Arial" w:cs="Arial"/>
                <w:color w:val="363636"/>
                <w:sz w:val="18"/>
                <w:szCs w:val="18"/>
                <w:shd w:val="clear" w:color="auto" w:fill="FFFFFF"/>
              </w:rPr>
              <w:t xml:space="preserve"> </w:t>
            </w:r>
          </w:p>
          <w:p w:rsidR="00782082" w:rsidRPr="006F1C4D" w:rsidRDefault="00782082" w:rsidP="00251B45">
            <w:pPr>
              <w:rPr>
                <w:rFonts w:ascii="Arial" w:hAnsi="Arial" w:cs="Arial"/>
                <w:color w:val="363636"/>
                <w:sz w:val="18"/>
                <w:szCs w:val="18"/>
                <w:shd w:val="clear" w:color="auto" w:fill="FFFFFF"/>
              </w:rPr>
            </w:pPr>
            <w:r w:rsidRPr="008D1E41">
              <w:rPr>
                <w:rFonts w:ascii="Arial" w:hAnsi="Arial" w:cs="Arial"/>
                <w:color w:val="363636"/>
                <w:sz w:val="18"/>
                <w:szCs w:val="18"/>
                <w:shd w:val="clear" w:color="auto" w:fill="FFFFFF"/>
              </w:rPr>
              <w:t>+7</w:t>
            </w:r>
            <w:r w:rsidR="00251B45">
              <w:rPr>
                <w:rFonts w:ascii="Arial" w:hAnsi="Arial" w:cs="Arial"/>
                <w:color w:val="363636"/>
                <w:sz w:val="18"/>
                <w:szCs w:val="18"/>
                <w:shd w:val="clear" w:color="auto" w:fill="FFFFFF"/>
              </w:rPr>
              <w:t> </w:t>
            </w:r>
            <w:r w:rsidR="00251B45">
              <w:rPr>
                <w:rFonts w:ascii="Arial" w:hAnsi="Arial" w:cs="Arial"/>
                <w:color w:val="363636"/>
                <w:sz w:val="18"/>
                <w:szCs w:val="18"/>
                <w:shd w:val="clear" w:color="auto" w:fill="FFFFFF"/>
                <w:lang w:val="en-US"/>
              </w:rPr>
              <w:t>963 625 21 24</w:t>
            </w:r>
          </w:p>
        </w:tc>
      </w:tr>
    </w:tbl>
    <w:p w:rsidR="00173AA6" w:rsidRPr="002C31D2" w:rsidRDefault="00173AA6" w:rsidP="00173AA6">
      <w:pPr>
        <w:rPr>
          <w:rFonts w:ascii="Arial" w:hAnsi="Arial" w:cs="Arial"/>
          <w:b/>
          <w:color w:val="363636"/>
          <w:sz w:val="18"/>
          <w:szCs w:val="18"/>
          <w:shd w:val="clear" w:color="auto" w:fill="FFFFFF"/>
        </w:rPr>
      </w:pPr>
    </w:p>
    <w:p w:rsidR="00173AA6" w:rsidRDefault="00173AA6" w:rsidP="00173AA6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</w:p>
    <w:p w:rsidR="00F044B9" w:rsidRDefault="00F044B9" w:rsidP="00173AA6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</w:p>
    <w:p w:rsidR="00DA4D4F" w:rsidRDefault="00DA4D4F" w:rsidP="00173AA6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</w:p>
    <w:p w:rsidR="00DA4D4F" w:rsidRDefault="00DA4D4F" w:rsidP="00173AA6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</w:p>
    <w:p w:rsidR="00DA4D4F" w:rsidRDefault="00DA4D4F" w:rsidP="00173AA6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</w:p>
    <w:p w:rsidR="00DA4D4F" w:rsidRDefault="00DA4D4F" w:rsidP="00173AA6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</w:p>
    <w:p w:rsidR="00DA4D4F" w:rsidRDefault="00DA4D4F" w:rsidP="00173AA6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</w:p>
    <w:p w:rsidR="00DA4D4F" w:rsidRDefault="00DA4D4F" w:rsidP="00173AA6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</w:p>
    <w:p w:rsidR="00DA4D4F" w:rsidRDefault="00DA4D4F" w:rsidP="00173AA6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</w:p>
    <w:p w:rsidR="00DA4D4F" w:rsidRDefault="00DA4D4F" w:rsidP="00173AA6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</w:p>
    <w:p w:rsidR="00DA4D4F" w:rsidRDefault="00DA4D4F" w:rsidP="00173AA6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</w:p>
    <w:p w:rsidR="00DA4D4F" w:rsidRDefault="00DA4D4F" w:rsidP="00173AA6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</w:p>
    <w:p w:rsidR="00DA4D4F" w:rsidRDefault="00DA4D4F" w:rsidP="00173AA6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</w:p>
    <w:p w:rsidR="00DA4D4F" w:rsidRDefault="00DA4D4F" w:rsidP="00173AA6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</w:p>
    <w:p w:rsidR="00DA4D4F" w:rsidRDefault="00DA4D4F" w:rsidP="00173AA6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</w:p>
    <w:p w:rsidR="00DA4D4F" w:rsidRDefault="00DA4D4F" w:rsidP="00173AA6">
      <w:pPr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</w:p>
    <w:p w:rsidR="00A8445B" w:rsidRDefault="00A8445B" w:rsidP="00F044B9">
      <w:pPr>
        <w:jc w:val="center"/>
        <w:rPr>
          <w:b/>
          <w:sz w:val="28"/>
          <w:szCs w:val="28"/>
        </w:rPr>
      </w:pPr>
    </w:p>
    <w:p w:rsidR="00A8445B" w:rsidRDefault="00A8445B" w:rsidP="00F044B9">
      <w:pPr>
        <w:jc w:val="center"/>
        <w:rPr>
          <w:b/>
          <w:sz w:val="28"/>
          <w:szCs w:val="28"/>
        </w:rPr>
      </w:pPr>
    </w:p>
    <w:p w:rsidR="00A8445B" w:rsidRDefault="00A8445B" w:rsidP="00F044B9">
      <w:pPr>
        <w:jc w:val="center"/>
        <w:rPr>
          <w:b/>
          <w:sz w:val="28"/>
          <w:szCs w:val="28"/>
        </w:rPr>
      </w:pPr>
    </w:p>
    <w:p w:rsidR="00A8445B" w:rsidRDefault="00A8445B" w:rsidP="00F044B9">
      <w:pPr>
        <w:jc w:val="center"/>
        <w:rPr>
          <w:b/>
          <w:sz w:val="28"/>
          <w:szCs w:val="28"/>
        </w:rPr>
      </w:pPr>
    </w:p>
    <w:p w:rsidR="00F044B9" w:rsidRPr="00F044B9" w:rsidRDefault="006E3BFF" w:rsidP="00F044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F044B9" w:rsidRPr="006D3FD6">
        <w:rPr>
          <w:b/>
          <w:sz w:val="28"/>
          <w:szCs w:val="28"/>
        </w:rPr>
        <w:t>риложение</w:t>
      </w:r>
      <w:r w:rsidR="00F044B9" w:rsidRPr="00F044B9">
        <w:rPr>
          <w:b/>
          <w:sz w:val="28"/>
          <w:szCs w:val="28"/>
        </w:rPr>
        <w:t xml:space="preserve"> 1</w:t>
      </w:r>
    </w:p>
    <w:p w:rsidR="00F044B9" w:rsidRPr="003D2768" w:rsidRDefault="00F044B9" w:rsidP="00F044B9">
      <w:pPr>
        <w:jc w:val="center"/>
        <w:rPr>
          <w:b/>
          <w:color w:val="0000FF"/>
          <w:sz w:val="28"/>
          <w:szCs w:val="28"/>
        </w:rPr>
      </w:pPr>
    </w:p>
    <w:p w:rsidR="00F044B9" w:rsidRPr="006B5A00" w:rsidRDefault="00F044B9" w:rsidP="00F044B9">
      <w:pPr>
        <w:jc w:val="center"/>
        <w:rPr>
          <w:b/>
          <w:i/>
          <w:iCs/>
        </w:rPr>
      </w:pPr>
      <w:r>
        <w:rPr>
          <w:b/>
          <w:i/>
          <w:iCs/>
        </w:rPr>
        <w:t>К б</w:t>
      </w:r>
      <w:r w:rsidRPr="000C4E22">
        <w:rPr>
          <w:b/>
          <w:i/>
          <w:iCs/>
        </w:rPr>
        <w:t>онусн</w:t>
      </w:r>
      <w:r>
        <w:rPr>
          <w:b/>
          <w:i/>
          <w:iCs/>
        </w:rPr>
        <w:t>ой</w:t>
      </w:r>
      <w:r w:rsidRPr="000C4E22">
        <w:rPr>
          <w:b/>
          <w:i/>
          <w:iCs/>
        </w:rPr>
        <w:t xml:space="preserve"> схем</w:t>
      </w:r>
      <w:r>
        <w:rPr>
          <w:b/>
          <w:i/>
          <w:iCs/>
        </w:rPr>
        <w:t>е</w:t>
      </w:r>
      <w:r w:rsidRPr="000C4E22">
        <w:rPr>
          <w:b/>
          <w:i/>
          <w:iCs/>
        </w:rPr>
        <w:t xml:space="preserve"> для партнера </w:t>
      </w:r>
      <w:r w:rsidRPr="000C4E22">
        <w:rPr>
          <w:b/>
          <w:i/>
          <w:iCs/>
          <w:lang w:val="en-US"/>
        </w:rPr>
        <w:t>Acer</w:t>
      </w:r>
      <w:r w:rsidRPr="000C4E22">
        <w:rPr>
          <w:b/>
          <w:i/>
          <w:iCs/>
        </w:rPr>
        <w:t xml:space="preserve"> </w:t>
      </w:r>
    </w:p>
    <w:p w:rsidR="00F044B9" w:rsidRPr="00770CB2" w:rsidRDefault="00F044B9" w:rsidP="00F044B9">
      <w:pPr>
        <w:jc w:val="both"/>
        <w:rPr>
          <w:sz w:val="22"/>
          <w:szCs w:val="22"/>
        </w:rPr>
      </w:pPr>
    </w:p>
    <w:p w:rsidR="00F044B9" w:rsidRDefault="00F044B9" w:rsidP="00F044B9">
      <w:pPr>
        <w:jc w:val="both"/>
        <w:rPr>
          <w:b/>
          <w:i/>
          <w:sz w:val="22"/>
          <w:szCs w:val="22"/>
          <w:u w:val="single"/>
        </w:rPr>
      </w:pPr>
      <w:r>
        <w:rPr>
          <w:sz w:val="22"/>
          <w:szCs w:val="22"/>
        </w:rPr>
        <w:t xml:space="preserve">Бонус выплачивается </w:t>
      </w:r>
      <w:r w:rsidRPr="00C4022F">
        <w:rPr>
          <w:b/>
          <w:i/>
          <w:sz w:val="22"/>
          <w:szCs w:val="22"/>
          <w:u w:val="single"/>
        </w:rPr>
        <w:t xml:space="preserve">только за оборот по </w:t>
      </w:r>
      <w:r>
        <w:rPr>
          <w:b/>
          <w:i/>
          <w:sz w:val="22"/>
          <w:szCs w:val="22"/>
          <w:u w:val="single"/>
        </w:rPr>
        <w:t xml:space="preserve">выделенным бонусным  моделям или форматам (см. таблицу) </w:t>
      </w:r>
      <w:r w:rsidRPr="00617867"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  <w:t>при условии соблюдения</w:t>
      </w:r>
      <w:r w:rsidRPr="00DA60C4"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  <w:t xml:space="preserve"> </w:t>
      </w:r>
      <w:r w:rsidRPr="00254DAC"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  <w:t xml:space="preserve">коммерческих рекомендаций и маркетинговой политики компании </w:t>
      </w:r>
      <w:r w:rsidRPr="00617867"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  <w:t>Acer</w:t>
      </w:r>
      <w:r w:rsidRPr="00617867">
        <w:rPr>
          <w:i/>
          <w:sz w:val="22"/>
          <w:szCs w:val="22"/>
        </w:rPr>
        <w:t>:</w:t>
      </w:r>
      <w:r>
        <w:rPr>
          <w:b/>
          <w:i/>
          <w:sz w:val="22"/>
          <w:szCs w:val="22"/>
          <w:u w:val="single"/>
        </w:rPr>
        <w:t xml:space="preserve"> </w:t>
      </w:r>
    </w:p>
    <w:p w:rsidR="00F044B9" w:rsidRPr="00F044B9" w:rsidRDefault="00F044B9" w:rsidP="00F044B9">
      <w:pPr>
        <w:jc w:val="both"/>
        <w:rPr>
          <w:sz w:val="22"/>
          <w:szCs w:val="22"/>
        </w:rPr>
      </w:pPr>
    </w:p>
    <w:p w:rsidR="00F044B9" w:rsidRPr="006F7EBE" w:rsidRDefault="00F044B9" w:rsidP="00F044B9">
      <w:pPr>
        <w:jc w:val="both"/>
        <w:rPr>
          <w:b/>
          <w:color w:val="00B050"/>
          <w:sz w:val="22"/>
          <w:szCs w:val="22"/>
        </w:rPr>
      </w:pPr>
      <w:r w:rsidRPr="006F7EBE">
        <w:rPr>
          <w:b/>
          <w:color w:val="00B050"/>
          <w:sz w:val="22"/>
          <w:szCs w:val="22"/>
        </w:rPr>
        <w:t xml:space="preserve">Для статусов </w:t>
      </w:r>
      <w:r w:rsidRPr="006F7EBE">
        <w:rPr>
          <w:b/>
          <w:color w:val="00B050"/>
          <w:sz w:val="22"/>
          <w:szCs w:val="22"/>
          <w:lang w:val="en-US"/>
        </w:rPr>
        <w:t>Gold</w:t>
      </w:r>
      <w:r w:rsidRPr="006F7EBE">
        <w:rPr>
          <w:b/>
          <w:color w:val="00B050"/>
          <w:sz w:val="22"/>
          <w:szCs w:val="22"/>
        </w:rPr>
        <w:t xml:space="preserve"> применяются следующие условия: </w:t>
      </w:r>
    </w:p>
    <w:p w:rsidR="00F044B9" w:rsidRPr="00DA60C4" w:rsidRDefault="00F044B9" w:rsidP="00F044B9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0"/>
        <w:gridCol w:w="1689"/>
        <w:gridCol w:w="1752"/>
        <w:gridCol w:w="1852"/>
        <w:gridCol w:w="1792"/>
      </w:tblGrid>
      <w:tr w:rsidR="00F044B9" w:rsidTr="005319D7">
        <w:trPr>
          <w:trHeight w:val="225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B9" w:rsidRPr="005B4B1F" w:rsidRDefault="00F044B9" w:rsidP="00BE441D">
            <w:pPr>
              <w:jc w:val="both"/>
              <w:rPr>
                <w:rFonts w:ascii="Arial" w:hAnsi="Arial" w:cs="Helv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Helv"/>
                <w:b/>
                <w:color w:val="000000"/>
                <w:sz w:val="20"/>
                <w:szCs w:val="20"/>
                <w:lang w:val="en-US"/>
              </w:rPr>
              <w:t>Q</w:t>
            </w:r>
            <w:r w:rsidR="00BE441D">
              <w:rPr>
                <w:rFonts w:ascii="Arial" w:hAnsi="Arial" w:cs="Helv"/>
                <w:b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Helv"/>
                <w:b/>
                <w:color w:val="000000"/>
                <w:sz w:val="20"/>
                <w:szCs w:val="20"/>
                <w:lang w:val="en-US"/>
              </w:rPr>
              <w:t xml:space="preserve"> 201</w:t>
            </w:r>
            <w:r w:rsidR="005B4B1F">
              <w:rPr>
                <w:rFonts w:ascii="Arial" w:hAnsi="Arial" w:cs="Helv"/>
                <w:b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B9" w:rsidRPr="00DA60C4" w:rsidRDefault="00F044B9" w:rsidP="00A30AC8">
            <w:pPr>
              <w:rPr>
                <w:rFonts w:ascii="Arial" w:hAnsi="Arial" w:cs="Helv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Helv"/>
                <w:b/>
                <w:color w:val="000000"/>
                <w:sz w:val="20"/>
                <w:szCs w:val="20"/>
              </w:rPr>
              <w:t>Бонусные модели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B9" w:rsidRDefault="00F044B9" w:rsidP="00A30AC8">
            <w:pPr>
              <w:rPr>
                <w:rFonts w:ascii="Arial" w:hAnsi="Arial" w:cs="Helv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Helv"/>
                <w:b/>
                <w:color w:val="000000"/>
                <w:sz w:val="20"/>
                <w:szCs w:val="20"/>
              </w:rPr>
              <w:t>Максимальный бонус от оборота</w:t>
            </w:r>
            <w:r>
              <w:rPr>
                <w:rFonts w:ascii="Arial" w:hAnsi="Arial" w:cs="Helv"/>
                <w:b/>
                <w:color w:val="000000"/>
                <w:sz w:val="20"/>
                <w:szCs w:val="20"/>
                <w:lang w:val="en-US"/>
              </w:rPr>
              <w:t xml:space="preserve"> %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B9" w:rsidRDefault="00F044B9" w:rsidP="00A30AC8">
            <w:pPr>
              <w:rPr>
                <w:rFonts w:ascii="Arial" w:hAnsi="Arial" w:cs="Helv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Helv"/>
                <w:b/>
                <w:color w:val="000000"/>
                <w:sz w:val="20"/>
                <w:szCs w:val="20"/>
              </w:rPr>
              <w:t>Модели в рекламу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B9" w:rsidRPr="00A8445B" w:rsidRDefault="00F044B9" w:rsidP="00A30AC8">
            <w:pPr>
              <w:rPr>
                <w:rFonts w:ascii="Arial" w:hAnsi="Arial" w:cs="Helv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Helv"/>
                <w:b/>
                <w:color w:val="000000"/>
                <w:sz w:val="20"/>
                <w:szCs w:val="20"/>
              </w:rPr>
              <w:t>Маркетинговый фонд</w:t>
            </w:r>
            <w:r>
              <w:rPr>
                <w:rFonts w:ascii="Arial" w:hAnsi="Arial" w:cs="Helv"/>
                <w:b/>
                <w:color w:val="000000"/>
                <w:sz w:val="20"/>
                <w:szCs w:val="20"/>
                <w:lang w:val="en-US"/>
              </w:rPr>
              <w:t xml:space="preserve"> %</w:t>
            </w:r>
            <w:r w:rsidR="00A8445B">
              <w:rPr>
                <w:rFonts w:ascii="Arial" w:hAnsi="Arial" w:cs="Helv"/>
                <w:b/>
                <w:color w:val="000000"/>
                <w:sz w:val="20"/>
                <w:szCs w:val="20"/>
              </w:rPr>
              <w:t>***</w:t>
            </w:r>
          </w:p>
        </w:tc>
      </w:tr>
      <w:tr w:rsidR="00E575AC" w:rsidRPr="00A40F21" w:rsidTr="003F5382">
        <w:trPr>
          <w:trHeight w:val="1347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AC" w:rsidRPr="007709A2" w:rsidRDefault="00E575AC" w:rsidP="00B121AB">
            <w:pPr>
              <w:rPr>
                <w:rFonts w:ascii="Arial" w:hAnsi="Arial" w:cs="Arial"/>
                <w:b/>
                <w:i/>
                <w:i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Ноутбуки </w:t>
            </w:r>
            <w:r w:rsidRPr="006F7EB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Predator</w:t>
            </w:r>
            <w:r w:rsidRPr="007709A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6F7EBE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r w:rsidRPr="006F7EBE">
              <w:rPr>
                <w:rFonts w:ascii="Arial" w:hAnsi="Arial" w:cs="Arial"/>
                <w:b/>
                <w:i/>
                <w:iCs/>
                <w:color w:val="FF0000"/>
                <w:sz w:val="18"/>
                <w:szCs w:val="18"/>
              </w:rPr>
              <w:t>для Белого списка)</w:t>
            </w:r>
          </w:p>
          <w:p w:rsidR="00E575AC" w:rsidRDefault="00E575AC" w:rsidP="00B121A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AC" w:rsidRPr="007709A2" w:rsidRDefault="00E575AC" w:rsidP="00B12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Все модели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AC" w:rsidRDefault="00E575AC" w:rsidP="00B12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До 5%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AC" w:rsidRPr="00A8445B" w:rsidRDefault="00E575AC" w:rsidP="00B12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Только фокусные модели из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Acer</w:t>
            </w:r>
            <w:r w:rsidRPr="00A8445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8445B">
              <w:rPr>
                <w:rFonts w:ascii="Arial" w:eastAsia="Calibri" w:hAnsi="Arial" w:cs="Arial"/>
                <w:bCs/>
                <w:color w:val="363636"/>
                <w:sz w:val="20"/>
                <w:szCs w:val="20"/>
                <w:shd w:val="clear" w:color="auto" w:fill="FFFFFF"/>
                <w:lang w:val="en-US"/>
              </w:rPr>
              <w:t>Guide</w:t>
            </w:r>
            <w:r w:rsidRPr="00A8445B">
              <w:rPr>
                <w:rFonts w:ascii="Arial" w:eastAsia="Calibri" w:hAnsi="Arial" w:cs="Arial"/>
                <w:bCs/>
                <w:color w:val="363636"/>
                <w:sz w:val="20"/>
                <w:szCs w:val="20"/>
                <w:shd w:val="clear" w:color="auto" w:fill="FFFFFF"/>
              </w:rPr>
              <w:t xml:space="preserve"> </w:t>
            </w:r>
            <w:r w:rsidRPr="00A8445B">
              <w:rPr>
                <w:rFonts w:ascii="Arial" w:eastAsia="Calibri" w:hAnsi="Arial" w:cs="Arial"/>
                <w:bCs/>
                <w:color w:val="363636"/>
                <w:sz w:val="20"/>
                <w:szCs w:val="20"/>
                <w:shd w:val="clear" w:color="auto" w:fill="FFFFFF"/>
                <w:lang w:val="en-US"/>
              </w:rPr>
              <w:t>Book</w:t>
            </w:r>
          </w:p>
          <w:p w:rsidR="00E575AC" w:rsidRPr="007709A2" w:rsidRDefault="00E575AC" w:rsidP="00B12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AC" w:rsidRDefault="00E575AC" w:rsidP="00B12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r w:rsidRPr="006F7EBE">
              <w:rPr>
                <w:rFonts w:ascii="Arial" w:hAnsi="Arial" w:cs="Arial"/>
                <w:color w:val="000000"/>
                <w:sz w:val="18"/>
                <w:szCs w:val="18"/>
              </w:rPr>
              <w:t>о 1.5% от оборота по закупкам</w:t>
            </w:r>
            <w:r w:rsidRPr="0060027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 при выполнении плана продаж на 100%</w:t>
            </w:r>
          </w:p>
        </w:tc>
      </w:tr>
      <w:tr w:rsidR="00E575AC" w:rsidRPr="00A40F21" w:rsidTr="003F5382">
        <w:trPr>
          <w:trHeight w:val="1347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AC" w:rsidRPr="007709A2" w:rsidRDefault="00E575AC" w:rsidP="00B121AB">
            <w:pPr>
              <w:rPr>
                <w:rFonts w:ascii="Arial" w:hAnsi="Arial" w:cs="Arial"/>
                <w:b/>
                <w:i/>
                <w:i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Ноутбуки </w:t>
            </w:r>
            <w:r w:rsidRPr="006F7EB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Swift</w:t>
            </w:r>
            <w:r w:rsidRPr="003F5382">
              <w:rPr>
                <w:rFonts w:ascii="Arial" w:hAnsi="Arial" w:cs="Arial"/>
                <w:i/>
                <w:iCs/>
                <w:sz w:val="18"/>
                <w:szCs w:val="18"/>
              </w:rPr>
              <w:t>/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Spin</w:t>
            </w:r>
            <w:r w:rsidRPr="007709A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6F7EBE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r w:rsidRPr="006F7EBE">
              <w:rPr>
                <w:rFonts w:ascii="Arial" w:hAnsi="Arial" w:cs="Arial"/>
                <w:b/>
                <w:i/>
                <w:iCs/>
                <w:color w:val="FF0000"/>
                <w:sz w:val="18"/>
                <w:szCs w:val="18"/>
              </w:rPr>
              <w:t>для Белого списка)</w:t>
            </w:r>
          </w:p>
          <w:p w:rsidR="00E575AC" w:rsidRDefault="00E575AC" w:rsidP="00B121A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AC" w:rsidRPr="003F5382" w:rsidRDefault="00E575AC" w:rsidP="00B12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Серии 3,5,7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AC" w:rsidRDefault="00E575AC" w:rsidP="00B12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До 3%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AC" w:rsidRPr="00A8445B" w:rsidRDefault="00E575AC" w:rsidP="00B12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Только фокусные модели из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Acer</w:t>
            </w:r>
            <w:r w:rsidRPr="00A8445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8445B">
              <w:rPr>
                <w:rFonts w:ascii="Arial" w:eastAsia="Calibri" w:hAnsi="Arial" w:cs="Arial"/>
                <w:bCs/>
                <w:color w:val="363636"/>
                <w:sz w:val="20"/>
                <w:szCs w:val="20"/>
                <w:shd w:val="clear" w:color="auto" w:fill="FFFFFF"/>
                <w:lang w:val="en-US"/>
              </w:rPr>
              <w:t>Guide</w:t>
            </w:r>
            <w:r w:rsidRPr="00A8445B">
              <w:rPr>
                <w:rFonts w:ascii="Arial" w:eastAsia="Calibri" w:hAnsi="Arial" w:cs="Arial"/>
                <w:bCs/>
                <w:color w:val="363636"/>
                <w:sz w:val="20"/>
                <w:szCs w:val="20"/>
                <w:shd w:val="clear" w:color="auto" w:fill="FFFFFF"/>
              </w:rPr>
              <w:t xml:space="preserve"> </w:t>
            </w:r>
            <w:r w:rsidRPr="00A8445B">
              <w:rPr>
                <w:rFonts w:ascii="Arial" w:eastAsia="Calibri" w:hAnsi="Arial" w:cs="Arial"/>
                <w:bCs/>
                <w:color w:val="363636"/>
                <w:sz w:val="20"/>
                <w:szCs w:val="20"/>
                <w:shd w:val="clear" w:color="auto" w:fill="FFFFFF"/>
                <w:lang w:val="en-US"/>
              </w:rPr>
              <w:t>Book</w:t>
            </w:r>
          </w:p>
          <w:p w:rsidR="00E575AC" w:rsidRPr="007709A2" w:rsidRDefault="00E575AC" w:rsidP="00B12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AC" w:rsidRDefault="00E575AC" w:rsidP="00B12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r w:rsidRPr="006F7EBE">
              <w:rPr>
                <w:rFonts w:ascii="Arial" w:hAnsi="Arial" w:cs="Arial"/>
                <w:color w:val="000000"/>
                <w:sz w:val="18"/>
                <w:szCs w:val="18"/>
              </w:rPr>
              <w:t>о 1.5% от оборота по закупкам</w:t>
            </w:r>
            <w:r w:rsidRPr="0060027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 при выполнении плана продаж на 100%</w:t>
            </w:r>
          </w:p>
        </w:tc>
      </w:tr>
      <w:tr w:rsidR="00E575AC" w:rsidRPr="00A40F21" w:rsidTr="005319D7">
        <w:trPr>
          <w:trHeight w:val="318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AC" w:rsidRPr="007709A2" w:rsidRDefault="00E575AC" w:rsidP="00B121AB">
            <w:pPr>
              <w:rPr>
                <w:rFonts w:ascii="Arial" w:hAnsi="Arial" w:cs="Arial"/>
                <w:b/>
                <w:i/>
                <w:i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Ноутбуки </w:t>
            </w:r>
            <w:r w:rsidRPr="006F7EB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6F7EBE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Aspire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6F7EBE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r w:rsidRPr="006F7EBE">
              <w:rPr>
                <w:rFonts w:ascii="Arial" w:hAnsi="Arial" w:cs="Arial"/>
                <w:b/>
                <w:i/>
                <w:iCs/>
                <w:color w:val="FF0000"/>
                <w:sz w:val="18"/>
                <w:szCs w:val="18"/>
              </w:rPr>
              <w:t>для Белого списка)</w:t>
            </w:r>
          </w:p>
          <w:p w:rsidR="00E575AC" w:rsidRPr="007709A2" w:rsidRDefault="00E575AC" w:rsidP="00B121AB">
            <w:pPr>
              <w:rPr>
                <w:rFonts w:ascii="Arial" w:hAnsi="Arial" w:cs="Arial"/>
                <w:b/>
                <w:i/>
                <w:iCs/>
                <w:color w:val="FF0000"/>
                <w:sz w:val="18"/>
                <w:szCs w:val="18"/>
              </w:rPr>
            </w:pPr>
          </w:p>
          <w:p w:rsidR="00E575AC" w:rsidRPr="00E575AC" w:rsidRDefault="00E575AC" w:rsidP="00B121AB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AC" w:rsidRPr="007709A2" w:rsidRDefault="00E575AC" w:rsidP="00B12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Все модели</w:t>
            </w:r>
          </w:p>
          <w:p w:rsidR="00E575AC" w:rsidRPr="007709A2" w:rsidRDefault="00E575AC" w:rsidP="00B12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575AC" w:rsidRDefault="00E575AC" w:rsidP="00B121A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:rsidR="00E575AC" w:rsidRDefault="00E575AC" w:rsidP="00B121A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:rsidR="00E575AC" w:rsidRDefault="00E575AC" w:rsidP="00B121A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:rsidR="00E575AC" w:rsidRPr="006F7EBE" w:rsidRDefault="00E575AC" w:rsidP="00B121A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AC" w:rsidRPr="00227C35" w:rsidRDefault="00E575AC" w:rsidP="00B12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До </w:t>
            </w:r>
            <w:r w:rsidRPr="00890E51">
              <w:rPr>
                <w:rFonts w:ascii="Arial" w:hAnsi="Arial" w:cs="Arial"/>
                <w:color w:val="000000"/>
                <w:sz w:val="18"/>
                <w:szCs w:val="18"/>
              </w:rPr>
              <w:t xml:space="preserve">2% </w:t>
            </w:r>
          </w:p>
          <w:p w:rsidR="00E575AC" w:rsidRDefault="00E575AC" w:rsidP="00B121A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:rsidR="00E575AC" w:rsidRDefault="00E575AC" w:rsidP="00B121A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:rsidR="00E575AC" w:rsidRPr="00890E51" w:rsidRDefault="00E575AC" w:rsidP="00B12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AC" w:rsidRPr="00A8445B" w:rsidRDefault="00E575AC" w:rsidP="00B12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Только фокусные модели из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Acer</w:t>
            </w:r>
            <w:r w:rsidRPr="00A8445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8445B">
              <w:rPr>
                <w:rFonts w:ascii="Arial" w:eastAsia="Calibri" w:hAnsi="Arial" w:cs="Arial"/>
                <w:bCs/>
                <w:color w:val="363636"/>
                <w:sz w:val="20"/>
                <w:szCs w:val="20"/>
                <w:shd w:val="clear" w:color="auto" w:fill="FFFFFF"/>
                <w:lang w:val="en-US"/>
              </w:rPr>
              <w:t>Guide</w:t>
            </w:r>
            <w:r w:rsidRPr="00A8445B">
              <w:rPr>
                <w:rFonts w:ascii="Arial" w:eastAsia="Calibri" w:hAnsi="Arial" w:cs="Arial"/>
                <w:bCs/>
                <w:color w:val="363636"/>
                <w:sz w:val="20"/>
                <w:szCs w:val="20"/>
                <w:shd w:val="clear" w:color="auto" w:fill="FFFFFF"/>
              </w:rPr>
              <w:t xml:space="preserve"> </w:t>
            </w:r>
            <w:r w:rsidRPr="00A8445B">
              <w:rPr>
                <w:rFonts w:ascii="Arial" w:eastAsia="Calibri" w:hAnsi="Arial" w:cs="Arial"/>
                <w:bCs/>
                <w:color w:val="363636"/>
                <w:sz w:val="20"/>
                <w:szCs w:val="20"/>
                <w:shd w:val="clear" w:color="auto" w:fill="FFFFFF"/>
                <w:lang w:val="en-US"/>
              </w:rPr>
              <w:t>Book</w:t>
            </w:r>
          </w:p>
          <w:p w:rsidR="00E575AC" w:rsidRPr="00890E51" w:rsidRDefault="00E575AC" w:rsidP="00B12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575AC" w:rsidRPr="00890E51" w:rsidRDefault="00E575AC" w:rsidP="00B12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AC" w:rsidRPr="00600272" w:rsidRDefault="00E575AC" w:rsidP="00B12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r w:rsidRPr="006F7EBE">
              <w:rPr>
                <w:rFonts w:ascii="Arial" w:hAnsi="Arial" w:cs="Arial"/>
                <w:color w:val="000000"/>
                <w:sz w:val="18"/>
                <w:szCs w:val="18"/>
              </w:rPr>
              <w:t>о 1.5% от оборота по закупкам</w:t>
            </w:r>
            <w:r w:rsidRPr="0060027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 при выполнении плана продаж на 100%</w:t>
            </w:r>
          </w:p>
          <w:p w:rsidR="00E575AC" w:rsidRPr="00600272" w:rsidRDefault="00E575AC" w:rsidP="00B12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575AC" w:rsidRPr="00A40F21" w:rsidTr="005319D7">
        <w:trPr>
          <w:trHeight w:val="318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AC" w:rsidRPr="006F7EBE" w:rsidRDefault="00E575AC" w:rsidP="00A30AC8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Ноутбуки </w:t>
            </w:r>
            <w:proofErr w:type="spellStart"/>
            <w:r w:rsidRPr="006F7EBE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Extensa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TravelMate</w:t>
            </w:r>
            <w:proofErr w:type="spellEnd"/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AC" w:rsidRPr="006F7EBE" w:rsidRDefault="00E575AC" w:rsidP="00A30AC8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Все модели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AC" w:rsidRPr="006F7EBE" w:rsidRDefault="00E575AC" w:rsidP="00E575AC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 w:rsidRPr="006F7EBE">
              <w:rPr>
                <w:rFonts w:ascii="Arial" w:hAnsi="Arial" w:cs="Arial"/>
                <w:color w:val="000000"/>
                <w:sz w:val="18"/>
                <w:szCs w:val="18"/>
              </w:rPr>
              <w:t>м. таблицу ниже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AC" w:rsidRPr="00A8445B" w:rsidRDefault="00E575AC" w:rsidP="00A844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Только фокусные модели из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Acer</w:t>
            </w:r>
            <w:r w:rsidRPr="00A8445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8445B">
              <w:rPr>
                <w:rFonts w:ascii="Arial" w:eastAsia="Calibri" w:hAnsi="Arial" w:cs="Arial"/>
                <w:bCs/>
                <w:color w:val="363636"/>
                <w:sz w:val="20"/>
                <w:szCs w:val="20"/>
                <w:shd w:val="clear" w:color="auto" w:fill="FFFFFF"/>
                <w:lang w:val="en-US"/>
              </w:rPr>
              <w:t>Guide</w:t>
            </w:r>
            <w:r w:rsidRPr="00A8445B">
              <w:rPr>
                <w:rFonts w:ascii="Arial" w:eastAsia="Calibri" w:hAnsi="Arial" w:cs="Arial"/>
                <w:bCs/>
                <w:color w:val="363636"/>
                <w:sz w:val="20"/>
                <w:szCs w:val="20"/>
                <w:shd w:val="clear" w:color="auto" w:fill="FFFFFF"/>
              </w:rPr>
              <w:t xml:space="preserve"> </w:t>
            </w:r>
            <w:r w:rsidRPr="00A8445B">
              <w:rPr>
                <w:rFonts w:ascii="Arial" w:eastAsia="Calibri" w:hAnsi="Arial" w:cs="Arial"/>
                <w:bCs/>
                <w:color w:val="363636"/>
                <w:sz w:val="20"/>
                <w:szCs w:val="20"/>
                <w:shd w:val="clear" w:color="auto" w:fill="FFFFFF"/>
                <w:lang w:val="en-US"/>
              </w:rPr>
              <w:t>Book</w:t>
            </w:r>
          </w:p>
          <w:p w:rsidR="00E575AC" w:rsidRPr="006F7EBE" w:rsidRDefault="00E575AC" w:rsidP="003F538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AC" w:rsidRPr="006F7EBE" w:rsidRDefault="00E575AC" w:rsidP="0060027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445B">
              <w:rPr>
                <w:rFonts w:ascii="Arial" w:hAnsi="Arial" w:cs="Arial"/>
                <w:color w:val="FF0000"/>
                <w:sz w:val="18"/>
                <w:szCs w:val="18"/>
              </w:rPr>
              <w:t xml:space="preserve">По запросу </w:t>
            </w:r>
            <w:r w:rsidRPr="006F7EBE">
              <w:rPr>
                <w:rFonts w:ascii="Arial" w:hAnsi="Arial" w:cs="Arial"/>
                <w:color w:val="000000"/>
                <w:sz w:val="18"/>
                <w:szCs w:val="18"/>
              </w:rPr>
              <w:t xml:space="preserve">до 1.5% от оборота по закупкам при выполнении плана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закупок</w:t>
            </w:r>
            <w:r w:rsidRPr="006F7EBE">
              <w:rPr>
                <w:rFonts w:ascii="Arial" w:hAnsi="Arial" w:cs="Arial"/>
                <w:color w:val="000000"/>
                <w:sz w:val="18"/>
                <w:szCs w:val="18"/>
              </w:rPr>
              <w:t xml:space="preserve"> от 500шт</w:t>
            </w:r>
            <w:r w:rsidR="00CE7ED2">
              <w:rPr>
                <w:rFonts w:ascii="Arial" w:hAnsi="Arial" w:cs="Arial"/>
                <w:color w:val="000000"/>
                <w:sz w:val="18"/>
                <w:szCs w:val="18"/>
              </w:rPr>
              <w:t xml:space="preserve"> в квартал</w:t>
            </w:r>
            <w:r w:rsidRPr="006F7EB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E575AC" w:rsidRPr="00A40F21" w:rsidTr="005319D7">
        <w:trPr>
          <w:trHeight w:val="225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AC" w:rsidRPr="006F7EBE" w:rsidRDefault="00E575AC" w:rsidP="002A5577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F7EBE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Планшеты </w:t>
            </w:r>
            <w:r w:rsidRPr="006F7EBE">
              <w:rPr>
                <w:rFonts w:ascii="Arial" w:hAnsi="Arial" w:cs="Arial"/>
                <w:i/>
                <w:color w:val="000000"/>
                <w:sz w:val="18"/>
                <w:szCs w:val="18"/>
                <w:lang w:val="en-US"/>
              </w:rPr>
              <w:t>TP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  <w:lang w:val="en-US"/>
              </w:rPr>
              <w:t xml:space="preserve"> (Win)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AC" w:rsidRPr="006F7EBE" w:rsidRDefault="00E575AC" w:rsidP="00A30A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7EBE">
              <w:rPr>
                <w:rFonts w:ascii="Arial" w:hAnsi="Arial" w:cs="Arial"/>
                <w:color w:val="000000"/>
                <w:sz w:val="18"/>
                <w:szCs w:val="18"/>
              </w:rPr>
              <w:t>Все модели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AC" w:rsidRPr="006F7EBE" w:rsidRDefault="00E575AC" w:rsidP="00A30A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До 2</w:t>
            </w:r>
            <w:r w:rsidRPr="006F7EBE">
              <w:rPr>
                <w:rFonts w:ascii="Arial" w:hAnsi="Arial" w:cs="Arial"/>
                <w:color w:val="000000"/>
                <w:sz w:val="18"/>
                <w:szCs w:val="18"/>
              </w:rPr>
              <w:t>.5%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AC" w:rsidRPr="00A8445B" w:rsidRDefault="00E575AC" w:rsidP="00A844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Только фокусные модели из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Acer</w:t>
            </w:r>
            <w:r w:rsidRPr="00A8445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8445B">
              <w:rPr>
                <w:rFonts w:ascii="Arial" w:eastAsia="Calibri" w:hAnsi="Arial" w:cs="Arial"/>
                <w:bCs/>
                <w:color w:val="363636"/>
                <w:sz w:val="20"/>
                <w:szCs w:val="20"/>
                <w:shd w:val="clear" w:color="auto" w:fill="FFFFFF"/>
                <w:lang w:val="en-US"/>
              </w:rPr>
              <w:t>Guide</w:t>
            </w:r>
            <w:r w:rsidRPr="00A8445B">
              <w:rPr>
                <w:rFonts w:ascii="Arial" w:eastAsia="Calibri" w:hAnsi="Arial" w:cs="Arial"/>
                <w:bCs/>
                <w:color w:val="363636"/>
                <w:sz w:val="20"/>
                <w:szCs w:val="20"/>
                <w:shd w:val="clear" w:color="auto" w:fill="FFFFFF"/>
              </w:rPr>
              <w:t xml:space="preserve"> </w:t>
            </w:r>
            <w:r w:rsidRPr="00A8445B">
              <w:rPr>
                <w:rFonts w:ascii="Arial" w:eastAsia="Calibri" w:hAnsi="Arial" w:cs="Arial"/>
                <w:bCs/>
                <w:color w:val="363636"/>
                <w:sz w:val="20"/>
                <w:szCs w:val="20"/>
                <w:shd w:val="clear" w:color="auto" w:fill="FFFFFF"/>
                <w:lang w:val="en-US"/>
              </w:rPr>
              <w:t>Book</w:t>
            </w:r>
          </w:p>
          <w:p w:rsidR="00E575AC" w:rsidRPr="006F7EBE" w:rsidRDefault="00E575AC" w:rsidP="00A30A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AC" w:rsidRPr="00600272" w:rsidRDefault="00E575AC" w:rsidP="00FB457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До 1.5% от оборота при условии выполнения плана на 100%</w:t>
            </w:r>
          </w:p>
          <w:p w:rsidR="00E575AC" w:rsidRPr="006F7EBE" w:rsidRDefault="00E575AC" w:rsidP="00A30AC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575AC" w:rsidRPr="00A40F21" w:rsidTr="005319D7">
        <w:trPr>
          <w:trHeight w:val="225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AC" w:rsidRPr="006F7EBE" w:rsidRDefault="00E575AC" w:rsidP="00B121AB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F7EB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Мониторы </w:t>
            </w:r>
            <w:r w:rsidRPr="006F7EBE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Acer</w:t>
            </w:r>
            <w:r w:rsidRPr="006F7EB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AC" w:rsidRPr="006F7EBE" w:rsidRDefault="00E575AC" w:rsidP="00B12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7EBE">
              <w:rPr>
                <w:rFonts w:ascii="Arial" w:hAnsi="Arial" w:cs="Arial"/>
                <w:color w:val="000000"/>
                <w:sz w:val="18"/>
                <w:szCs w:val="18"/>
              </w:rPr>
              <w:t xml:space="preserve">Все модели от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  <w:r w:rsidRPr="006F7EBE">
              <w:rPr>
                <w:rFonts w:ascii="Arial" w:hAnsi="Arial" w:cs="Arial"/>
                <w:color w:val="000000"/>
                <w:sz w:val="18"/>
                <w:szCs w:val="18"/>
              </w:rPr>
              <w:t>” и выше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AC" w:rsidRPr="006F7EBE" w:rsidRDefault="00E575AC" w:rsidP="00B121A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До 2</w:t>
            </w:r>
            <w:r w:rsidRPr="006F7EB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.5%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AC" w:rsidRPr="00A8445B" w:rsidRDefault="00E575AC" w:rsidP="00B12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Только фокусные модели из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Acer</w:t>
            </w:r>
            <w:r w:rsidRPr="00A8445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8445B">
              <w:rPr>
                <w:rFonts w:ascii="Arial" w:eastAsia="Calibri" w:hAnsi="Arial" w:cs="Arial"/>
                <w:bCs/>
                <w:color w:val="363636"/>
                <w:sz w:val="20"/>
                <w:szCs w:val="20"/>
                <w:shd w:val="clear" w:color="auto" w:fill="FFFFFF"/>
                <w:lang w:val="en-US"/>
              </w:rPr>
              <w:t>Guide</w:t>
            </w:r>
            <w:r w:rsidRPr="00A8445B">
              <w:rPr>
                <w:rFonts w:ascii="Arial" w:eastAsia="Calibri" w:hAnsi="Arial" w:cs="Arial"/>
                <w:bCs/>
                <w:color w:val="363636"/>
                <w:sz w:val="20"/>
                <w:szCs w:val="20"/>
                <w:shd w:val="clear" w:color="auto" w:fill="FFFFFF"/>
              </w:rPr>
              <w:t xml:space="preserve"> </w:t>
            </w:r>
            <w:r w:rsidRPr="00A8445B">
              <w:rPr>
                <w:rFonts w:ascii="Arial" w:eastAsia="Calibri" w:hAnsi="Arial" w:cs="Arial"/>
                <w:bCs/>
                <w:color w:val="363636"/>
                <w:sz w:val="20"/>
                <w:szCs w:val="20"/>
                <w:shd w:val="clear" w:color="auto" w:fill="FFFFFF"/>
                <w:lang w:val="en-US"/>
              </w:rPr>
              <w:t>Book</w:t>
            </w:r>
            <w:r w:rsidRPr="00A8445B">
              <w:rPr>
                <w:rFonts w:ascii="Arial" w:eastAsia="Calibri" w:hAnsi="Arial" w:cs="Arial"/>
                <w:bCs/>
                <w:color w:val="363636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eastAsia="Calibri" w:hAnsi="Arial" w:cs="Arial"/>
                <w:bCs/>
                <w:color w:val="363636"/>
                <w:sz w:val="20"/>
                <w:szCs w:val="20"/>
                <w:shd w:val="clear" w:color="auto" w:fill="FFFFFF"/>
              </w:rPr>
              <w:t>от 23</w:t>
            </w:r>
            <w:r w:rsidRPr="00A8445B">
              <w:rPr>
                <w:rFonts w:ascii="Arial" w:eastAsia="Calibri" w:hAnsi="Arial" w:cs="Arial"/>
                <w:bCs/>
                <w:color w:val="363636"/>
                <w:sz w:val="20"/>
                <w:szCs w:val="20"/>
                <w:shd w:val="clear" w:color="auto" w:fill="FFFFFF"/>
              </w:rPr>
              <w:t xml:space="preserve">” </w:t>
            </w:r>
            <w:r>
              <w:rPr>
                <w:rFonts w:ascii="Arial" w:eastAsia="Calibri" w:hAnsi="Arial" w:cs="Arial"/>
                <w:bCs/>
                <w:color w:val="363636"/>
                <w:sz w:val="20"/>
                <w:szCs w:val="20"/>
                <w:shd w:val="clear" w:color="auto" w:fill="FFFFFF"/>
              </w:rPr>
              <w:t>и выше</w:t>
            </w:r>
          </w:p>
          <w:p w:rsidR="00E575AC" w:rsidRPr="006F7EBE" w:rsidRDefault="00E575AC" w:rsidP="00B12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5AC" w:rsidRPr="00600272" w:rsidRDefault="00E575AC" w:rsidP="00B12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До 1.5% от оборота при условии выполнения плана на 100%</w:t>
            </w:r>
          </w:p>
          <w:p w:rsidR="00E575AC" w:rsidRPr="006F7EBE" w:rsidRDefault="00E575AC" w:rsidP="00B12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575AC" w:rsidRPr="00A40F21" w:rsidTr="005319D7">
        <w:trPr>
          <w:trHeight w:val="240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AC" w:rsidRPr="006F7EBE" w:rsidRDefault="00E575AC" w:rsidP="00B121AB">
            <w:pPr>
              <w:rPr>
                <w:rFonts w:ascii="Arial" w:hAnsi="Arial" w:cs="Arial"/>
                <w:i/>
                <w:color w:val="000000"/>
                <w:sz w:val="18"/>
                <w:szCs w:val="18"/>
                <w:lang w:val="en-US"/>
              </w:rPr>
            </w:pPr>
            <w:r w:rsidRPr="006F7EBE">
              <w:rPr>
                <w:rFonts w:ascii="Arial" w:hAnsi="Arial" w:cs="Arial"/>
                <w:i/>
                <w:iCs/>
                <w:sz w:val="18"/>
                <w:szCs w:val="18"/>
              </w:rPr>
              <w:t>Десктопы</w:t>
            </w:r>
            <w:r w:rsidRPr="006F7EBE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6F7EBE">
              <w:rPr>
                <w:rFonts w:ascii="Arial" w:hAnsi="Arial" w:cs="Arial"/>
                <w:i/>
                <w:iCs/>
                <w:sz w:val="18"/>
                <w:szCs w:val="18"/>
              </w:rPr>
              <w:t>и</w:t>
            </w:r>
            <w:r w:rsidRPr="006F7EBE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6F7EBE">
              <w:rPr>
                <w:rFonts w:ascii="Arial" w:hAnsi="Arial" w:cs="Arial"/>
                <w:i/>
                <w:iCs/>
                <w:sz w:val="18"/>
                <w:szCs w:val="18"/>
              </w:rPr>
              <w:t>моноблоки</w:t>
            </w:r>
            <w:r w:rsidRPr="006F7EBE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Aspire, 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Predator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AC" w:rsidRPr="003F5382" w:rsidRDefault="00E575AC" w:rsidP="00B12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Все модели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AC" w:rsidRPr="006F7EBE" w:rsidRDefault="00E575AC" w:rsidP="00B121A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До </w:t>
            </w:r>
            <w:r w:rsidRPr="006F7EB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1.5%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AC" w:rsidRPr="00A8445B" w:rsidRDefault="00E575AC" w:rsidP="00B12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Только фокусные модели из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Acer</w:t>
            </w:r>
            <w:r w:rsidRPr="00A8445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8445B">
              <w:rPr>
                <w:rFonts w:ascii="Arial" w:eastAsia="Calibri" w:hAnsi="Arial" w:cs="Arial"/>
                <w:bCs/>
                <w:color w:val="363636"/>
                <w:sz w:val="20"/>
                <w:szCs w:val="20"/>
                <w:shd w:val="clear" w:color="auto" w:fill="FFFFFF"/>
                <w:lang w:val="en-US"/>
              </w:rPr>
              <w:t>Guide</w:t>
            </w:r>
            <w:r w:rsidRPr="00A8445B">
              <w:rPr>
                <w:rFonts w:ascii="Arial" w:eastAsia="Calibri" w:hAnsi="Arial" w:cs="Arial"/>
                <w:bCs/>
                <w:color w:val="363636"/>
                <w:sz w:val="20"/>
                <w:szCs w:val="20"/>
                <w:shd w:val="clear" w:color="auto" w:fill="FFFFFF"/>
              </w:rPr>
              <w:t xml:space="preserve"> </w:t>
            </w:r>
            <w:r w:rsidRPr="00A8445B">
              <w:rPr>
                <w:rFonts w:ascii="Arial" w:eastAsia="Calibri" w:hAnsi="Arial" w:cs="Arial"/>
                <w:bCs/>
                <w:color w:val="363636"/>
                <w:sz w:val="20"/>
                <w:szCs w:val="20"/>
                <w:shd w:val="clear" w:color="auto" w:fill="FFFFFF"/>
                <w:lang w:val="en-US"/>
              </w:rPr>
              <w:t>Book</w:t>
            </w:r>
          </w:p>
          <w:p w:rsidR="00E575AC" w:rsidRPr="003F5382" w:rsidRDefault="00E575AC" w:rsidP="00B12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5AC" w:rsidRPr="00600272" w:rsidRDefault="00E575AC" w:rsidP="00B12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До 1.5% от оборота при условии выполнения плана на 100%</w:t>
            </w:r>
          </w:p>
          <w:p w:rsidR="00E575AC" w:rsidRPr="006F7EBE" w:rsidRDefault="00E575AC" w:rsidP="00B12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5B4B1F" w:rsidRDefault="005B4B1F" w:rsidP="005B4B1F">
      <w:pPr>
        <w:jc w:val="both"/>
        <w:rPr>
          <w:b/>
          <w:color w:val="00B050"/>
          <w:sz w:val="22"/>
          <w:szCs w:val="22"/>
        </w:rPr>
      </w:pPr>
    </w:p>
    <w:p w:rsidR="00F044B9" w:rsidRPr="00A8445B" w:rsidRDefault="00F044B9" w:rsidP="00F044B9">
      <w:pPr>
        <w:jc w:val="both"/>
        <w:rPr>
          <w:b/>
          <w:color w:val="00B050"/>
          <w:sz w:val="22"/>
          <w:szCs w:val="22"/>
        </w:rPr>
      </w:pPr>
    </w:p>
    <w:p w:rsidR="00F044B9" w:rsidRPr="006F7EBE" w:rsidRDefault="00F044B9" w:rsidP="00F044B9">
      <w:pPr>
        <w:jc w:val="both"/>
        <w:rPr>
          <w:b/>
          <w:color w:val="00B050"/>
          <w:sz w:val="22"/>
          <w:szCs w:val="22"/>
        </w:rPr>
      </w:pPr>
      <w:r w:rsidRPr="006F7EBE">
        <w:rPr>
          <w:b/>
          <w:color w:val="00B050"/>
          <w:sz w:val="22"/>
          <w:szCs w:val="22"/>
        </w:rPr>
        <w:t>Для статус</w:t>
      </w:r>
      <w:r>
        <w:rPr>
          <w:b/>
          <w:color w:val="00B050"/>
          <w:sz w:val="22"/>
          <w:szCs w:val="22"/>
        </w:rPr>
        <w:t>а</w:t>
      </w:r>
      <w:r w:rsidRPr="006F7EBE">
        <w:rPr>
          <w:b/>
          <w:color w:val="00B050"/>
          <w:sz w:val="22"/>
          <w:szCs w:val="22"/>
        </w:rPr>
        <w:t xml:space="preserve"> </w:t>
      </w:r>
      <w:r>
        <w:rPr>
          <w:b/>
          <w:color w:val="00B050"/>
          <w:sz w:val="22"/>
          <w:szCs w:val="22"/>
          <w:lang w:val="en-US"/>
        </w:rPr>
        <w:t>Silver</w:t>
      </w:r>
      <w:r w:rsidRPr="006F7EBE">
        <w:rPr>
          <w:b/>
          <w:color w:val="00B050"/>
          <w:sz w:val="22"/>
          <w:szCs w:val="22"/>
        </w:rPr>
        <w:t xml:space="preserve"> применяются следующие условия: </w:t>
      </w:r>
    </w:p>
    <w:p w:rsidR="00F044B9" w:rsidRDefault="00F044B9" w:rsidP="00F044B9">
      <w:pPr>
        <w:jc w:val="both"/>
        <w:rPr>
          <w:sz w:val="22"/>
          <w:szCs w:val="22"/>
        </w:rPr>
      </w:pPr>
    </w:p>
    <w:p w:rsidR="00A8445B" w:rsidRDefault="00A8445B" w:rsidP="00F044B9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0"/>
        <w:gridCol w:w="1689"/>
        <w:gridCol w:w="1752"/>
        <w:gridCol w:w="1852"/>
        <w:gridCol w:w="1792"/>
      </w:tblGrid>
      <w:tr w:rsidR="005B4B1F" w:rsidTr="00B121AB">
        <w:trPr>
          <w:trHeight w:val="225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1F" w:rsidRPr="005B4B1F" w:rsidRDefault="005B4B1F" w:rsidP="00BE441D">
            <w:pPr>
              <w:jc w:val="both"/>
              <w:rPr>
                <w:rFonts w:ascii="Arial" w:hAnsi="Arial" w:cs="Helv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Helv"/>
                <w:b/>
                <w:color w:val="000000"/>
                <w:sz w:val="20"/>
                <w:szCs w:val="20"/>
                <w:lang w:val="en-US"/>
              </w:rPr>
              <w:lastRenderedPageBreak/>
              <w:t>Q</w:t>
            </w:r>
            <w:r w:rsidR="00BE441D">
              <w:rPr>
                <w:rFonts w:ascii="Arial" w:hAnsi="Arial" w:cs="Helv"/>
                <w:b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Helv"/>
                <w:b/>
                <w:color w:val="000000"/>
                <w:sz w:val="20"/>
                <w:szCs w:val="20"/>
                <w:lang w:val="en-US"/>
              </w:rPr>
              <w:t xml:space="preserve"> 2018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1F" w:rsidRPr="00DA60C4" w:rsidRDefault="005B4B1F" w:rsidP="00B121AB">
            <w:pPr>
              <w:rPr>
                <w:rFonts w:ascii="Arial" w:hAnsi="Arial" w:cs="Helv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Helv"/>
                <w:b/>
                <w:color w:val="000000"/>
                <w:sz w:val="20"/>
                <w:szCs w:val="20"/>
              </w:rPr>
              <w:t>Бонусные модели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1F" w:rsidRDefault="005B4B1F" w:rsidP="00B121AB">
            <w:pPr>
              <w:rPr>
                <w:rFonts w:ascii="Arial" w:hAnsi="Arial" w:cs="Helv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Helv"/>
                <w:b/>
                <w:color w:val="000000"/>
                <w:sz w:val="20"/>
                <w:szCs w:val="20"/>
              </w:rPr>
              <w:t>Максимальный бонус от оборота</w:t>
            </w:r>
            <w:r>
              <w:rPr>
                <w:rFonts w:ascii="Arial" w:hAnsi="Arial" w:cs="Helv"/>
                <w:b/>
                <w:color w:val="000000"/>
                <w:sz w:val="20"/>
                <w:szCs w:val="20"/>
                <w:lang w:val="en-US"/>
              </w:rPr>
              <w:t xml:space="preserve"> %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1F" w:rsidRDefault="005B4B1F" w:rsidP="00B121AB">
            <w:pPr>
              <w:rPr>
                <w:rFonts w:ascii="Arial" w:hAnsi="Arial" w:cs="Helv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Helv"/>
                <w:b/>
                <w:color w:val="000000"/>
                <w:sz w:val="20"/>
                <w:szCs w:val="20"/>
              </w:rPr>
              <w:t>Модели в рекламу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1F" w:rsidRPr="00A8445B" w:rsidRDefault="005B4B1F" w:rsidP="00B121AB">
            <w:pPr>
              <w:rPr>
                <w:rFonts w:ascii="Arial" w:hAnsi="Arial" w:cs="Helv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Helv"/>
                <w:b/>
                <w:color w:val="000000"/>
                <w:sz w:val="20"/>
                <w:szCs w:val="20"/>
              </w:rPr>
              <w:t>Маркетинговый фонд</w:t>
            </w:r>
            <w:r>
              <w:rPr>
                <w:rFonts w:ascii="Arial" w:hAnsi="Arial" w:cs="Helv"/>
                <w:b/>
                <w:color w:val="000000"/>
                <w:sz w:val="20"/>
                <w:szCs w:val="20"/>
                <w:lang w:val="en-US"/>
              </w:rPr>
              <w:t xml:space="preserve"> %</w:t>
            </w:r>
            <w:r w:rsidR="00A8445B">
              <w:rPr>
                <w:rFonts w:ascii="Arial" w:hAnsi="Arial" w:cs="Helv"/>
                <w:b/>
                <w:color w:val="000000"/>
                <w:sz w:val="20"/>
                <w:szCs w:val="20"/>
              </w:rPr>
              <w:t>***</w:t>
            </w:r>
          </w:p>
        </w:tc>
      </w:tr>
      <w:tr w:rsidR="00CE7ED2" w:rsidRPr="00600272" w:rsidTr="00B121AB">
        <w:trPr>
          <w:trHeight w:val="1347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D2" w:rsidRPr="007709A2" w:rsidRDefault="00CE7ED2" w:rsidP="00B121AB">
            <w:pPr>
              <w:rPr>
                <w:rFonts w:ascii="Arial" w:hAnsi="Arial" w:cs="Arial"/>
                <w:b/>
                <w:i/>
                <w:i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Ноутбуки </w:t>
            </w:r>
            <w:r w:rsidRPr="006F7EB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Predator</w:t>
            </w:r>
            <w:r w:rsidRPr="007709A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6F7EBE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r w:rsidRPr="006F7EBE">
              <w:rPr>
                <w:rFonts w:ascii="Arial" w:hAnsi="Arial" w:cs="Arial"/>
                <w:b/>
                <w:i/>
                <w:iCs/>
                <w:color w:val="FF0000"/>
                <w:sz w:val="18"/>
                <w:szCs w:val="18"/>
              </w:rPr>
              <w:t>для Белого списка)</w:t>
            </w:r>
          </w:p>
          <w:p w:rsidR="00CE7ED2" w:rsidRDefault="00CE7ED2" w:rsidP="00B121A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D2" w:rsidRPr="007709A2" w:rsidRDefault="00CE7ED2" w:rsidP="00B12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Все модели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D2" w:rsidRDefault="00CE7ED2" w:rsidP="00B12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До 3%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D2" w:rsidRPr="00A8445B" w:rsidRDefault="00CE7ED2" w:rsidP="00B12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Только фокусные модели из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Acer</w:t>
            </w:r>
            <w:r w:rsidRPr="00A8445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8445B">
              <w:rPr>
                <w:rFonts w:ascii="Arial" w:eastAsia="Calibri" w:hAnsi="Arial" w:cs="Arial"/>
                <w:bCs/>
                <w:color w:val="363636"/>
                <w:sz w:val="20"/>
                <w:szCs w:val="20"/>
                <w:shd w:val="clear" w:color="auto" w:fill="FFFFFF"/>
                <w:lang w:val="en-US"/>
              </w:rPr>
              <w:t>Guide</w:t>
            </w:r>
            <w:r w:rsidRPr="00A8445B">
              <w:rPr>
                <w:rFonts w:ascii="Arial" w:eastAsia="Calibri" w:hAnsi="Arial" w:cs="Arial"/>
                <w:bCs/>
                <w:color w:val="363636"/>
                <w:sz w:val="20"/>
                <w:szCs w:val="20"/>
                <w:shd w:val="clear" w:color="auto" w:fill="FFFFFF"/>
              </w:rPr>
              <w:t xml:space="preserve"> </w:t>
            </w:r>
            <w:r w:rsidRPr="00A8445B">
              <w:rPr>
                <w:rFonts w:ascii="Arial" w:eastAsia="Calibri" w:hAnsi="Arial" w:cs="Arial"/>
                <w:bCs/>
                <w:color w:val="363636"/>
                <w:sz w:val="20"/>
                <w:szCs w:val="20"/>
                <w:shd w:val="clear" w:color="auto" w:fill="FFFFFF"/>
                <w:lang w:val="en-US"/>
              </w:rPr>
              <w:t>Book</w:t>
            </w:r>
          </w:p>
          <w:p w:rsidR="00CE7ED2" w:rsidRPr="007709A2" w:rsidRDefault="00CE7ED2" w:rsidP="00B12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D2" w:rsidRPr="00600272" w:rsidRDefault="00CE7ED2" w:rsidP="00B12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445B">
              <w:rPr>
                <w:rFonts w:ascii="Arial" w:hAnsi="Arial" w:cs="Arial"/>
                <w:color w:val="FF0000"/>
                <w:sz w:val="18"/>
                <w:szCs w:val="18"/>
              </w:rPr>
              <w:t xml:space="preserve">По запросу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до 1% от оборота при условии выполнения плана на 100%</w:t>
            </w:r>
          </w:p>
          <w:p w:rsidR="00CE7ED2" w:rsidRDefault="00CE7ED2" w:rsidP="00B12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E7ED2" w:rsidRPr="00600272" w:rsidTr="00B121AB">
        <w:trPr>
          <w:trHeight w:val="1347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D2" w:rsidRPr="007709A2" w:rsidRDefault="00CE7ED2" w:rsidP="00B121AB">
            <w:pPr>
              <w:rPr>
                <w:rFonts w:ascii="Arial" w:hAnsi="Arial" w:cs="Arial"/>
                <w:b/>
                <w:i/>
                <w:i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Ноутбуки </w:t>
            </w:r>
            <w:r w:rsidRPr="006F7EB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Swift</w:t>
            </w:r>
            <w:r w:rsidRPr="003F5382">
              <w:rPr>
                <w:rFonts w:ascii="Arial" w:hAnsi="Arial" w:cs="Arial"/>
                <w:i/>
                <w:iCs/>
                <w:sz w:val="18"/>
                <w:szCs w:val="18"/>
              </w:rPr>
              <w:t>/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Spin</w:t>
            </w:r>
            <w:r w:rsidRPr="007709A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6F7EBE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r w:rsidRPr="006F7EBE">
              <w:rPr>
                <w:rFonts w:ascii="Arial" w:hAnsi="Arial" w:cs="Arial"/>
                <w:b/>
                <w:i/>
                <w:iCs/>
                <w:color w:val="FF0000"/>
                <w:sz w:val="18"/>
                <w:szCs w:val="18"/>
              </w:rPr>
              <w:t>для Белого списка)</w:t>
            </w:r>
          </w:p>
          <w:p w:rsidR="00CE7ED2" w:rsidRDefault="00CE7ED2" w:rsidP="00B121A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D2" w:rsidRPr="003F5382" w:rsidRDefault="00CE7ED2" w:rsidP="00B12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Серии 3,5,7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D2" w:rsidRDefault="00CE7ED2" w:rsidP="00B12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До 2%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D2" w:rsidRPr="00A8445B" w:rsidRDefault="00CE7ED2" w:rsidP="00B12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Только фокусные модели из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Acer</w:t>
            </w:r>
            <w:r w:rsidRPr="00A8445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8445B">
              <w:rPr>
                <w:rFonts w:ascii="Arial" w:eastAsia="Calibri" w:hAnsi="Arial" w:cs="Arial"/>
                <w:bCs/>
                <w:color w:val="363636"/>
                <w:sz w:val="20"/>
                <w:szCs w:val="20"/>
                <w:shd w:val="clear" w:color="auto" w:fill="FFFFFF"/>
                <w:lang w:val="en-US"/>
              </w:rPr>
              <w:t>Guide</w:t>
            </w:r>
            <w:r w:rsidRPr="00A8445B">
              <w:rPr>
                <w:rFonts w:ascii="Arial" w:eastAsia="Calibri" w:hAnsi="Arial" w:cs="Arial"/>
                <w:bCs/>
                <w:color w:val="363636"/>
                <w:sz w:val="20"/>
                <w:szCs w:val="20"/>
                <w:shd w:val="clear" w:color="auto" w:fill="FFFFFF"/>
              </w:rPr>
              <w:t xml:space="preserve"> </w:t>
            </w:r>
            <w:r w:rsidRPr="00A8445B">
              <w:rPr>
                <w:rFonts w:ascii="Arial" w:eastAsia="Calibri" w:hAnsi="Arial" w:cs="Arial"/>
                <w:bCs/>
                <w:color w:val="363636"/>
                <w:sz w:val="20"/>
                <w:szCs w:val="20"/>
                <w:shd w:val="clear" w:color="auto" w:fill="FFFFFF"/>
                <w:lang w:val="en-US"/>
              </w:rPr>
              <w:t>Book</w:t>
            </w:r>
          </w:p>
          <w:p w:rsidR="00CE7ED2" w:rsidRPr="007709A2" w:rsidRDefault="00CE7ED2" w:rsidP="00B12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D2" w:rsidRPr="00600272" w:rsidRDefault="00CE7ED2" w:rsidP="00B12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445B">
              <w:rPr>
                <w:rFonts w:ascii="Arial" w:hAnsi="Arial" w:cs="Arial"/>
                <w:color w:val="FF0000"/>
                <w:sz w:val="18"/>
                <w:szCs w:val="18"/>
              </w:rPr>
              <w:t xml:space="preserve">По запросу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до 1% от оборота при условии выполнения плана на 100%</w:t>
            </w:r>
          </w:p>
          <w:p w:rsidR="00CE7ED2" w:rsidRDefault="00CE7ED2" w:rsidP="00B12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E7ED2" w:rsidTr="00B121AB">
        <w:trPr>
          <w:trHeight w:val="318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D2" w:rsidRPr="007709A2" w:rsidRDefault="00CE7ED2" w:rsidP="00B121AB">
            <w:pPr>
              <w:rPr>
                <w:rFonts w:ascii="Arial" w:hAnsi="Arial" w:cs="Arial"/>
                <w:b/>
                <w:i/>
                <w:i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Ноутбуки </w:t>
            </w:r>
            <w:r w:rsidRPr="006F7EB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6F7EBE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Aspire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6F7EBE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r w:rsidRPr="006F7EBE">
              <w:rPr>
                <w:rFonts w:ascii="Arial" w:hAnsi="Arial" w:cs="Arial"/>
                <w:b/>
                <w:i/>
                <w:iCs/>
                <w:color w:val="FF0000"/>
                <w:sz w:val="18"/>
                <w:szCs w:val="18"/>
              </w:rPr>
              <w:t>для Белого списка)</w:t>
            </w:r>
          </w:p>
          <w:p w:rsidR="00CE7ED2" w:rsidRPr="007709A2" w:rsidRDefault="00CE7ED2" w:rsidP="00B121AB">
            <w:pPr>
              <w:rPr>
                <w:rFonts w:ascii="Arial" w:hAnsi="Arial" w:cs="Arial"/>
                <w:b/>
                <w:i/>
                <w:iCs/>
                <w:color w:val="FF0000"/>
                <w:sz w:val="18"/>
                <w:szCs w:val="18"/>
              </w:rPr>
            </w:pPr>
          </w:p>
          <w:p w:rsidR="00CE7ED2" w:rsidRPr="005B4B1F" w:rsidRDefault="00CE7ED2" w:rsidP="00B121AB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D2" w:rsidRPr="007709A2" w:rsidRDefault="00CE7ED2" w:rsidP="00B12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Все модели</w:t>
            </w:r>
          </w:p>
          <w:p w:rsidR="00CE7ED2" w:rsidRPr="007709A2" w:rsidRDefault="00CE7ED2" w:rsidP="00B12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E7ED2" w:rsidRDefault="00CE7ED2" w:rsidP="00B121A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:rsidR="00CE7ED2" w:rsidRDefault="00CE7ED2" w:rsidP="00B121A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:rsidR="00CE7ED2" w:rsidRDefault="00CE7ED2" w:rsidP="00B121A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:rsidR="00CE7ED2" w:rsidRPr="006F7EBE" w:rsidRDefault="00CE7ED2" w:rsidP="00B121A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D2" w:rsidRPr="00227C35" w:rsidRDefault="00CE7ED2" w:rsidP="00B12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До </w:t>
            </w:r>
            <w:r w:rsidRPr="005B4B1F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5</w:t>
            </w:r>
            <w:r w:rsidRPr="00890E51">
              <w:rPr>
                <w:rFonts w:ascii="Arial" w:hAnsi="Arial" w:cs="Arial"/>
                <w:color w:val="000000"/>
                <w:sz w:val="18"/>
                <w:szCs w:val="18"/>
              </w:rPr>
              <w:t xml:space="preserve">% </w:t>
            </w:r>
          </w:p>
          <w:p w:rsidR="00CE7ED2" w:rsidRPr="005B4B1F" w:rsidRDefault="00CE7ED2" w:rsidP="00B12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E7ED2" w:rsidRPr="005B4B1F" w:rsidRDefault="00CE7ED2" w:rsidP="00B12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E7ED2" w:rsidRPr="00890E51" w:rsidRDefault="00CE7ED2" w:rsidP="00B12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D2" w:rsidRPr="00A8445B" w:rsidRDefault="00CE7ED2" w:rsidP="00B12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Только фокусные модели из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Acer</w:t>
            </w:r>
            <w:r w:rsidRPr="00A8445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8445B">
              <w:rPr>
                <w:rFonts w:ascii="Arial" w:eastAsia="Calibri" w:hAnsi="Arial" w:cs="Arial"/>
                <w:bCs/>
                <w:color w:val="363636"/>
                <w:sz w:val="20"/>
                <w:szCs w:val="20"/>
                <w:shd w:val="clear" w:color="auto" w:fill="FFFFFF"/>
                <w:lang w:val="en-US"/>
              </w:rPr>
              <w:t>Guide</w:t>
            </w:r>
            <w:r w:rsidRPr="00A8445B">
              <w:rPr>
                <w:rFonts w:ascii="Arial" w:eastAsia="Calibri" w:hAnsi="Arial" w:cs="Arial"/>
                <w:bCs/>
                <w:color w:val="363636"/>
                <w:sz w:val="20"/>
                <w:szCs w:val="20"/>
                <w:shd w:val="clear" w:color="auto" w:fill="FFFFFF"/>
              </w:rPr>
              <w:t xml:space="preserve"> </w:t>
            </w:r>
            <w:r w:rsidRPr="00A8445B">
              <w:rPr>
                <w:rFonts w:ascii="Arial" w:eastAsia="Calibri" w:hAnsi="Arial" w:cs="Arial"/>
                <w:bCs/>
                <w:color w:val="363636"/>
                <w:sz w:val="20"/>
                <w:szCs w:val="20"/>
                <w:shd w:val="clear" w:color="auto" w:fill="FFFFFF"/>
                <w:lang w:val="en-US"/>
              </w:rPr>
              <w:t>Book</w:t>
            </w:r>
          </w:p>
          <w:p w:rsidR="00CE7ED2" w:rsidRPr="00890E51" w:rsidRDefault="00CE7ED2" w:rsidP="00B12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E7ED2" w:rsidRPr="00890E51" w:rsidRDefault="00CE7ED2" w:rsidP="00B12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D2" w:rsidRPr="00600272" w:rsidRDefault="00CE7ED2" w:rsidP="00B12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445B">
              <w:rPr>
                <w:rFonts w:ascii="Arial" w:hAnsi="Arial" w:cs="Arial"/>
                <w:color w:val="FF0000"/>
                <w:sz w:val="18"/>
                <w:szCs w:val="18"/>
              </w:rPr>
              <w:t xml:space="preserve">По запросу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до 1% от оборота при условии выполнения плана на 100%</w:t>
            </w:r>
          </w:p>
          <w:p w:rsidR="00CE7ED2" w:rsidRPr="00600272" w:rsidRDefault="00CE7ED2" w:rsidP="00B12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E7ED2" w:rsidRPr="006F7EBE" w:rsidTr="00B121AB">
        <w:trPr>
          <w:trHeight w:val="318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D2" w:rsidRPr="006F7EBE" w:rsidRDefault="00CE7ED2" w:rsidP="00B121A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Ноутбуки </w:t>
            </w:r>
            <w:proofErr w:type="spellStart"/>
            <w:r w:rsidRPr="006F7EBE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Extensa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TravelMate</w:t>
            </w:r>
            <w:proofErr w:type="spellEnd"/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D2" w:rsidRPr="006F7EBE" w:rsidRDefault="00CE7ED2" w:rsidP="00B121A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Все модели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D2" w:rsidRPr="006F7EBE" w:rsidRDefault="00CE7ED2" w:rsidP="00B12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 w:rsidRPr="006F7EBE">
              <w:rPr>
                <w:rFonts w:ascii="Arial" w:hAnsi="Arial" w:cs="Arial"/>
                <w:color w:val="000000"/>
                <w:sz w:val="18"/>
                <w:szCs w:val="18"/>
              </w:rPr>
              <w:t>м. таблицу ниже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D2" w:rsidRPr="00A8445B" w:rsidRDefault="00CE7ED2" w:rsidP="00B12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Только фокусные модели из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Acer</w:t>
            </w:r>
            <w:r w:rsidRPr="00A8445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8445B">
              <w:rPr>
                <w:rFonts w:ascii="Arial" w:eastAsia="Calibri" w:hAnsi="Arial" w:cs="Arial"/>
                <w:bCs/>
                <w:color w:val="363636"/>
                <w:sz w:val="20"/>
                <w:szCs w:val="20"/>
                <w:shd w:val="clear" w:color="auto" w:fill="FFFFFF"/>
                <w:lang w:val="en-US"/>
              </w:rPr>
              <w:t>Guide</w:t>
            </w:r>
            <w:r w:rsidRPr="00A8445B">
              <w:rPr>
                <w:rFonts w:ascii="Arial" w:eastAsia="Calibri" w:hAnsi="Arial" w:cs="Arial"/>
                <w:bCs/>
                <w:color w:val="363636"/>
                <w:sz w:val="20"/>
                <w:szCs w:val="20"/>
                <w:shd w:val="clear" w:color="auto" w:fill="FFFFFF"/>
              </w:rPr>
              <w:t xml:space="preserve"> </w:t>
            </w:r>
            <w:r w:rsidRPr="00A8445B">
              <w:rPr>
                <w:rFonts w:ascii="Arial" w:eastAsia="Calibri" w:hAnsi="Arial" w:cs="Arial"/>
                <w:bCs/>
                <w:color w:val="363636"/>
                <w:sz w:val="20"/>
                <w:szCs w:val="20"/>
                <w:shd w:val="clear" w:color="auto" w:fill="FFFFFF"/>
                <w:lang w:val="en-US"/>
              </w:rPr>
              <w:t>Book</w:t>
            </w:r>
          </w:p>
          <w:p w:rsidR="00CE7ED2" w:rsidRPr="006F7EBE" w:rsidRDefault="00CE7ED2" w:rsidP="00B12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D2" w:rsidRPr="00600272" w:rsidRDefault="00CE7ED2" w:rsidP="00A844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445B">
              <w:rPr>
                <w:rFonts w:ascii="Arial" w:hAnsi="Arial" w:cs="Arial"/>
                <w:color w:val="FF0000"/>
                <w:sz w:val="18"/>
                <w:szCs w:val="18"/>
              </w:rPr>
              <w:t xml:space="preserve">По запросу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до 1% от оборота при условии выполнения плана от 500 шт в квартал.</w:t>
            </w:r>
          </w:p>
          <w:p w:rsidR="00CE7ED2" w:rsidRPr="006F7EBE" w:rsidRDefault="00CE7ED2" w:rsidP="00B12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E7ED2" w:rsidRPr="006F7EBE" w:rsidTr="00B121AB">
        <w:trPr>
          <w:trHeight w:val="225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D2" w:rsidRPr="006F7EBE" w:rsidRDefault="00CE7ED2" w:rsidP="00B121AB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F7EBE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Планшеты </w:t>
            </w:r>
            <w:r w:rsidRPr="006F7EBE">
              <w:rPr>
                <w:rFonts w:ascii="Arial" w:hAnsi="Arial" w:cs="Arial"/>
                <w:i/>
                <w:color w:val="000000"/>
                <w:sz w:val="18"/>
                <w:szCs w:val="18"/>
                <w:lang w:val="en-US"/>
              </w:rPr>
              <w:t>TP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  <w:lang w:val="en-US"/>
              </w:rPr>
              <w:t xml:space="preserve"> (Win)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D2" w:rsidRPr="006F7EBE" w:rsidRDefault="00CE7ED2" w:rsidP="00B12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7EBE">
              <w:rPr>
                <w:rFonts w:ascii="Arial" w:hAnsi="Arial" w:cs="Arial"/>
                <w:color w:val="000000"/>
                <w:sz w:val="18"/>
                <w:szCs w:val="18"/>
              </w:rPr>
              <w:t>Все модели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D2" w:rsidRPr="006F7EBE" w:rsidRDefault="00CE7ED2" w:rsidP="00A844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До 2</w:t>
            </w:r>
            <w:r w:rsidRPr="006F7EBE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D2" w:rsidRPr="00A8445B" w:rsidRDefault="00CE7ED2" w:rsidP="00B12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Только фокусные модели из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Acer</w:t>
            </w:r>
            <w:r w:rsidRPr="00A8445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8445B">
              <w:rPr>
                <w:rFonts w:ascii="Arial" w:eastAsia="Calibri" w:hAnsi="Arial" w:cs="Arial"/>
                <w:bCs/>
                <w:color w:val="363636"/>
                <w:sz w:val="20"/>
                <w:szCs w:val="20"/>
                <w:shd w:val="clear" w:color="auto" w:fill="FFFFFF"/>
                <w:lang w:val="en-US"/>
              </w:rPr>
              <w:t>Guide</w:t>
            </w:r>
            <w:r w:rsidRPr="00A8445B">
              <w:rPr>
                <w:rFonts w:ascii="Arial" w:eastAsia="Calibri" w:hAnsi="Arial" w:cs="Arial"/>
                <w:bCs/>
                <w:color w:val="363636"/>
                <w:sz w:val="20"/>
                <w:szCs w:val="20"/>
                <w:shd w:val="clear" w:color="auto" w:fill="FFFFFF"/>
              </w:rPr>
              <w:t xml:space="preserve"> </w:t>
            </w:r>
            <w:r w:rsidRPr="00A8445B">
              <w:rPr>
                <w:rFonts w:ascii="Arial" w:eastAsia="Calibri" w:hAnsi="Arial" w:cs="Arial"/>
                <w:bCs/>
                <w:color w:val="363636"/>
                <w:sz w:val="20"/>
                <w:szCs w:val="20"/>
                <w:shd w:val="clear" w:color="auto" w:fill="FFFFFF"/>
                <w:lang w:val="en-US"/>
              </w:rPr>
              <w:t>Book</w:t>
            </w:r>
          </w:p>
          <w:p w:rsidR="00CE7ED2" w:rsidRPr="006F7EBE" w:rsidRDefault="00CE7ED2" w:rsidP="00B12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D2" w:rsidRPr="00600272" w:rsidRDefault="00CE7ED2" w:rsidP="00A8445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445B">
              <w:rPr>
                <w:rFonts w:ascii="Arial" w:hAnsi="Arial" w:cs="Arial"/>
                <w:color w:val="FF0000"/>
                <w:sz w:val="18"/>
                <w:szCs w:val="18"/>
              </w:rPr>
              <w:t xml:space="preserve">По запросу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до 1% от оборота при условии выполнения плана на 100%</w:t>
            </w:r>
          </w:p>
          <w:p w:rsidR="00CE7ED2" w:rsidRPr="006F7EBE" w:rsidRDefault="00CE7ED2" w:rsidP="00B12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E7ED2" w:rsidRPr="006F7EBE" w:rsidTr="00B121AB">
        <w:trPr>
          <w:trHeight w:val="225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D2" w:rsidRPr="006F7EBE" w:rsidRDefault="00CE7ED2" w:rsidP="00B121AB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F7EB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Мониторы </w:t>
            </w:r>
            <w:r w:rsidRPr="006F7EBE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Acer</w:t>
            </w:r>
            <w:r w:rsidRPr="006F7EB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D2" w:rsidRPr="006F7EBE" w:rsidRDefault="00CE7ED2" w:rsidP="00B12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7EBE">
              <w:rPr>
                <w:rFonts w:ascii="Arial" w:hAnsi="Arial" w:cs="Arial"/>
                <w:color w:val="000000"/>
                <w:sz w:val="18"/>
                <w:szCs w:val="18"/>
              </w:rPr>
              <w:t xml:space="preserve">Все модели от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  <w:r w:rsidRPr="006F7EBE">
              <w:rPr>
                <w:rFonts w:ascii="Arial" w:hAnsi="Arial" w:cs="Arial"/>
                <w:color w:val="000000"/>
                <w:sz w:val="18"/>
                <w:szCs w:val="18"/>
              </w:rPr>
              <w:t>” и выше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D2" w:rsidRPr="006F7EBE" w:rsidRDefault="00CE7ED2" w:rsidP="00B121A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До 2</w:t>
            </w:r>
            <w:r w:rsidRPr="006F7EB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%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D2" w:rsidRPr="00A8445B" w:rsidRDefault="00CE7ED2" w:rsidP="00B12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Только фокусные модели из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Acer</w:t>
            </w:r>
            <w:r w:rsidRPr="00A8445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8445B">
              <w:rPr>
                <w:rFonts w:ascii="Arial" w:eastAsia="Calibri" w:hAnsi="Arial" w:cs="Arial"/>
                <w:bCs/>
                <w:color w:val="363636"/>
                <w:sz w:val="20"/>
                <w:szCs w:val="20"/>
                <w:shd w:val="clear" w:color="auto" w:fill="FFFFFF"/>
                <w:lang w:val="en-US"/>
              </w:rPr>
              <w:t>Guide</w:t>
            </w:r>
            <w:r w:rsidRPr="00A8445B">
              <w:rPr>
                <w:rFonts w:ascii="Arial" w:eastAsia="Calibri" w:hAnsi="Arial" w:cs="Arial"/>
                <w:bCs/>
                <w:color w:val="363636"/>
                <w:sz w:val="20"/>
                <w:szCs w:val="20"/>
                <w:shd w:val="clear" w:color="auto" w:fill="FFFFFF"/>
              </w:rPr>
              <w:t xml:space="preserve"> </w:t>
            </w:r>
            <w:r w:rsidRPr="00A8445B">
              <w:rPr>
                <w:rFonts w:ascii="Arial" w:eastAsia="Calibri" w:hAnsi="Arial" w:cs="Arial"/>
                <w:bCs/>
                <w:color w:val="363636"/>
                <w:sz w:val="20"/>
                <w:szCs w:val="20"/>
                <w:shd w:val="clear" w:color="auto" w:fill="FFFFFF"/>
                <w:lang w:val="en-US"/>
              </w:rPr>
              <w:t>Book</w:t>
            </w:r>
            <w:r w:rsidRPr="00A8445B">
              <w:rPr>
                <w:rFonts w:ascii="Arial" w:eastAsia="Calibri" w:hAnsi="Arial" w:cs="Arial"/>
                <w:bCs/>
                <w:color w:val="363636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eastAsia="Calibri" w:hAnsi="Arial" w:cs="Arial"/>
                <w:bCs/>
                <w:color w:val="363636"/>
                <w:sz w:val="20"/>
                <w:szCs w:val="20"/>
                <w:shd w:val="clear" w:color="auto" w:fill="FFFFFF"/>
              </w:rPr>
              <w:t>от 23</w:t>
            </w:r>
            <w:r w:rsidRPr="00A8445B">
              <w:rPr>
                <w:rFonts w:ascii="Arial" w:eastAsia="Calibri" w:hAnsi="Arial" w:cs="Arial"/>
                <w:bCs/>
                <w:color w:val="363636"/>
                <w:sz w:val="20"/>
                <w:szCs w:val="20"/>
                <w:shd w:val="clear" w:color="auto" w:fill="FFFFFF"/>
              </w:rPr>
              <w:t xml:space="preserve">” </w:t>
            </w:r>
            <w:r>
              <w:rPr>
                <w:rFonts w:ascii="Arial" w:eastAsia="Calibri" w:hAnsi="Arial" w:cs="Arial"/>
                <w:bCs/>
                <w:color w:val="363636"/>
                <w:sz w:val="20"/>
                <w:szCs w:val="20"/>
                <w:shd w:val="clear" w:color="auto" w:fill="FFFFFF"/>
              </w:rPr>
              <w:t>и выше</w:t>
            </w:r>
          </w:p>
          <w:p w:rsidR="00CE7ED2" w:rsidRPr="006F7EBE" w:rsidRDefault="00CE7ED2" w:rsidP="00B12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D2" w:rsidRPr="00600272" w:rsidRDefault="00CE7ED2" w:rsidP="00B12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445B">
              <w:rPr>
                <w:rFonts w:ascii="Arial" w:hAnsi="Arial" w:cs="Arial"/>
                <w:color w:val="FF0000"/>
                <w:sz w:val="18"/>
                <w:szCs w:val="18"/>
              </w:rPr>
              <w:t xml:space="preserve">По запросу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до 1% от оборота при условии выполнения плана на 100%</w:t>
            </w:r>
          </w:p>
          <w:p w:rsidR="00CE7ED2" w:rsidRPr="006F7EBE" w:rsidRDefault="00CE7ED2" w:rsidP="00B12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E7ED2" w:rsidRPr="006F7EBE" w:rsidTr="00B121AB">
        <w:trPr>
          <w:trHeight w:val="240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D2" w:rsidRPr="006F7EBE" w:rsidRDefault="00CE7ED2" w:rsidP="00B121AB">
            <w:pPr>
              <w:rPr>
                <w:rFonts w:ascii="Arial" w:hAnsi="Arial" w:cs="Arial"/>
                <w:i/>
                <w:color w:val="000000"/>
                <w:sz w:val="18"/>
                <w:szCs w:val="18"/>
                <w:lang w:val="en-US"/>
              </w:rPr>
            </w:pPr>
            <w:r w:rsidRPr="006F7EBE">
              <w:rPr>
                <w:rFonts w:ascii="Arial" w:hAnsi="Arial" w:cs="Arial"/>
                <w:i/>
                <w:iCs/>
                <w:sz w:val="18"/>
                <w:szCs w:val="18"/>
              </w:rPr>
              <w:t>Десктопы</w:t>
            </w:r>
            <w:r w:rsidRPr="006F7EBE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6F7EBE">
              <w:rPr>
                <w:rFonts w:ascii="Arial" w:hAnsi="Arial" w:cs="Arial"/>
                <w:i/>
                <w:iCs/>
                <w:sz w:val="18"/>
                <w:szCs w:val="18"/>
              </w:rPr>
              <w:t>и</w:t>
            </w:r>
            <w:r w:rsidRPr="006F7EBE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6F7EBE">
              <w:rPr>
                <w:rFonts w:ascii="Arial" w:hAnsi="Arial" w:cs="Arial"/>
                <w:i/>
                <w:iCs/>
                <w:sz w:val="18"/>
                <w:szCs w:val="18"/>
              </w:rPr>
              <w:t>моноблоки</w:t>
            </w:r>
            <w:r w:rsidRPr="006F7EBE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Aspire, 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Predator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D2" w:rsidRPr="003F5382" w:rsidRDefault="00CE7ED2" w:rsidP="00B12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Все модели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D2" w:rsidRPr="006F7EBE" w:rsidRDefault="00CE7ED2" w:rsidP="00B121A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До </w:t>
            </w:r>
            <w:r w:rsidRPr="006F7EB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1.5%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D2" w:rsidRPr="00A8445B" w:rsidRDefault="00CE7ED2" w:rsidP="00B12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Только фокусные модели из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Acer</w:t>
            </w:r>
            <w:r w:rsidRPr="00A8445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8445B">
              <w:rPr>
                <w:rFonts w:ascii="Arial" w:eastAsia="Calibri" w:hAnsi="Arial" w:cs="Arial"/>
                <w:bCs/>
                <w:color w:val="363636"/>
                <w:sz w:val="20"/>
                <w:szCs w:val="20"/>
                <w:shd w:val="clear" w:color="auto" w:fill="FFFFFF"/>
                <w:lang w:val="en-US"/>
              </w:rPr>
              <w:t>Guide</w:t>
            </w:r>
            <w:r w:rsidRPr="00A8445B">
              <w:rPr>
                <w:rFonts w:ascii="Arial" w:eastAsia="Calibri" w:hAnsi="Arial" w:cs="Arial"/>
                <w:bCs/>
                <w:color w:val="363636"/>
                <w:sz w:val="20"/>
                <w:szCs w:val="20"/>
                <w:shd w:val="clear" w:color="auto" w:fill="FFFFFF"/>
              </w:rPr>
              <w:t xml:space="preserve"> </w:t>
            </w:r>
            <w:r w:rsidRPr="00A8445B">
              <w:rPr>
                <w:rFonts w:ascii="Arial" w:eastAsia="Calibri" w:hAnsi="Arial" w:cs="Arial"/>
                <w:bCs/>
                <w:color w:val="363636"/>
                <w:sz w:val="20"/>
                <w:szCs w:val="20"/>
                <w:shd w:val="clear" w:color="auto" w:fill="FFFFFF"/>
                <w:lang w:val="en-US"/>
              </w:rPr>
              <w:t>Book</w:t>
            </w:r>
          </w:p>
          <w:p w:rsidR="00CE7ED2" w:rsidRPr="003F5382" w:rsidRDefault="00CE7ED2" w:rsidP="00B12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D2" w:rsidRPr="00600272" w:rsidRDefault="00CE7ED2" w:rsidP="00B12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445B">
              <w:rPr>
                <w:rFonts w:ascii="Arial" w:hAnsi="Arial" w:cs="Arial"/>
                <w:color w:val="FF0000"/>
                <w:sz w:val="18"/>
                <w:szCs w:val="18"/>
              </w:rPr>
              <w:t xml:space="preserve">По запросу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до 1% от оборота при условии выполнения плана на 100%</w:t>
            </w:r>
          </w:p>
          <w:p w:rsidR="00CE7ED2" w:rsidRPr="006F7EBE" w:rsidRDefault="00CE7ED2" w:rsidP="00B12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DA0A2A" w:rsidRDefault="00DA0A2A" w:rsidP="00F044B9">
      <w:pPr>
        <w:jc w:val="both"/>
        <w:rPr>
          <w:sz w:val="22"/>
          <w:szCs w:val="22"/>
        </w:rPr>
      </w:pPr>
    </w:p>
    <w:p w:rsidR="00F044B9" w:rsidRPr="006F7EBE" w:rsidRDefault="00F044B9" w:rsidP="00F044B9">
      <w:pPr>
        <w:jc w:val="both"/>
        <w:rPr>
          <w:b/>
          <w:color w:val="00B050"/>
          <w:sz w:val="22"/>
          <w:szCs w:val="22"/>
        </w:rPr>
      </w:pPr>
      <w:r w:rsidRPr="006F7EBE">
        <w:rPr>
          <w:b/>
          <w:color w:val="00B050"/>
          <w:sz w:val="22"/>
          <w:szCs w:val="22"/>
        </w:rPr>
        <w:t>Для статус</w:t>
      </w:r>
      <w:r>
        <w:rPr>
          <w:b/>
          <w:color w:val="00B050"/>
          <w:sz w:val="22"/>
          <w:szCs w:val="22"/>
        </w:rPr>
        <w:t>а</w:t>
      </w:r>
      <w:r w:rsidRPr="006F7EBE">
        <w:rPr>
          <w:b/>
          <w:color w:val="00B050"/>
          <w:sz w:val="22"/>
          <w:szCs w:val="22"/>
        </w:rPr>
        <w:t xml:space="preserve"> </w:t>
      </w:r>
      <w:r>
        <w:rPr>
          <w:b/>
          <w:color w:val="00B050"/>
          <w:sz w:val="22"/>
          <w:szCs w:val="22"/>
          <w:lang w:val="en-US"/>
        </w:rPr>
        <w:t>Point</w:t>
      </w:r>
      <w:r w:rsidRPr="006F7EBE">
        <w:rPr>
          <w:b/>
          <w:color w:val="00B050"/>
          <w:sz w:val="22"/>
          <w:szCs w:val="22"/>
        </w:rPr>
        <w:t xml:space="preserve"> </w:t>
      </w:r>
      <w:r>
        <w:rPr>
          <w:b/>
          <w:color w:val="00B050"/>
          <w:sz w:val="22"/>
          <w:szCs w:val="22"/>
          <w:lang w:val="en-US"/>
        </w:rPr>
        <w:t>Advanced</w:t>
      </w:r>
      <w:r w:rsidRPr="006F7EBE">
        <w:rPr>
          <w:b/>
          <w:color w:val="00B050"/>
          <w:sz w:val="22"/>
          <w:szCs w:val="22"/>
        </w:rPr>
        <w:t xml:space="preserve"> применяются следующие условия: </w:t>
      </w:r>
    </w:p>
    <w:p w:rsidR="00F044B9" w:rsidRDefault="00F044B9" w:rsidP="00F044B9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4"/>
        <w:gridCol w:w="1695"/>
        <w:gridCol w:w="1752"/>
        <w:gridCol w:w="1822"/>
        <w:gridCol w:w="1792"/>
      </w:tblGrid>
      <w:tr w:rsidR="00F044B9" w:rsidTr="00A30AC8">
        <w:trPr>
          <w:trHeight w:val="225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B9" w:rsidRPr="00890131" w:rsidRDefault="00F044B9" w:rsidP="00BE441D">
            <w:pPr>
              <w:jc w:val="both"/>
              <w:rPr>
                <w:rFonts w:ascii="Arial" w:hAnsi="Arial" w:cs="Helv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Helv"/>
                <w:b/>
                <w:color w:val="000000"/>
                <w:sz w:val="20"/>
                <w:szCs w:val="20"/>
                <w:lang w:val="en-US"/>
              </w:rPr>
              <w:t>Q</w:t>
            </w:r>
            <w:r w:rsidR="00BE441D">
              <w:rPr>
                <w:rFonts w:ascii="Arial" w:hAnsi="Arial" w:cs="Helv"/>
                <w:b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Helv"/>
                <w:b/>
                <w:color w:val="000000"/>
                <w:sz w:val="20"/>
                <w:szCs w:val="20"/>
                <w:lang w:val="en-US"/>
              </w:rPr>
              <w:t xml:space="preserve"> 201</w:t>
            </w:r>
            <w:r w:rsidR="00AF47D2">
              <w:rPr>
                <w:rFonts w:ascii="Arial" w:hAnsi="Arial" w:cs="Helv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B9" w:rsidRPr="00DA60C4" w:rsidRDefault="00F044B9" w:rsidP="00A30AC8">
            <w:pPr>
              <w:rPr>
                <w:rFonts w:ascii="Arial" w:hAnsi="Arial" w:cs="Helv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Helv"/>
                <w:b/>
                <w:color w:val="000000"/>
                <w:sz w:val="20"/>
                <w:szCs w:val="20"/>
              </w:rPr>
              <w:t>Бонусные модели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B9" w:rsidRDefault="00F044B9" w:rsidP="00A30AC8">
            <w:pPr>
              <w:rPr>
                <w:rFonts w:ascii="Arial" w:hAnsi="Arial" w:cs="Helv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Helv"/>
                <w:b/>
                <w:color w:val="000000"/>
                <w:sz w:val="20"/>
                <w:szCs w:val="20"/>
              </w:rPr>
              <w:t>Максимальный бонус от оборота</w:t>
            </w:r>
            <w:r>
              <w:rPr>
                <w:rFonts w:ascii="Arial" w:hAnsi="Arial" w:cs="Helv"/>
                <w:b/>
                <w:color w:val="000000"/>
                <w:sz w:val="20"/>
                <w:szCs w:val="20"/>
                <w:lang w:val="en-US"/>
              </w:rPr>
              <w:t xml:space="preserve"> %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B9" w:rsidRDefault="00F044B9" w:rsidP="00A30AC8">
            <w:pPr>
              <w:rPr>
                <w:rFonts w:ascii="Arial" w:hAnsi="Arial" w:cs="Helv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Helv"/>
                <w:b/>
                <w:color w:val="000000"/>
                <w:sz w:val="20"/>
                <w:szCs w:val="20"/>
              </w:rPr>
              <w:t>Модели в рекламу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4B9" w:rsidRDefault="00F044B9" w:rsidP="00A30AC8">
            <w:pPr>
              <w:rPr>
                <w:rFonts w:ascii="Arial" w:hAnsi="Arial" w:cs="Helv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Helv"/>
                <w:b/>
                <w:color w:val="000000"/>
                <w:sz w:val="20"/>
                <w:szCs w:val="20"/>
              </w:rPr>
              <w:t>Маркетинговый фонд</w:t>
            </w:r>
            <w:r>
              <w:rPr>
                <w:rFonts w:ascii="Arial" w:hAnsi="Arial" w:cs="Helv"/>
                <w:b/>
                <w:color w:val="000000"/>
                <w:sz w:val="20"/>
                <w:szCs w:val="20"/>
                <w:lang w:val="en-US"/>
              </w:rPr>
              <w:t xml:space="preserve"> %</w:t>
            </w:r>
          </w:p>
        </w:tc>
      </w:tr>
      <w:tr w:rsidR="00AF47D2" w:rsidRPr="00A40F21" w:rsidTr="00A30AC8">
        <w:trPr>
          <w:trHeight w:val="318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2" w:rsidRPr="006F7EBE" w:rsidRDefault="00AF47D2" w:rsidP="00B121A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Ноутбуки </w:t>
            </w:r>
            <w:proofErr w:type="spellStart"/>
            <w:r w:rsidRPr="006F7EBE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Extensa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TravelMate</w:t>
            </w:r>
            <w:proofErr w:type="spellEnd"/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2" w:rsidRPr="006F7EBE" w:rsidRDefault="00AF47D2" w:rsidP="00B121A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Все модели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2" w:rsidRPr="006F7EBE" w:rsidRDefault="00AF47D2" w:rsidP="00B12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7EBE">
              <w:rPr>
                <w:rFonts w:ascii="Arial" w:hAnsi="Arial" w:cs="Arial"/>
                <w:color w:val="000000"/>
                <w:sz w:val="18"/>
                <w:szCs w:val="18"/>
              </w:rPr>
              <w:t>По процессорам</w:t>
            </w:r>
          </w:p>
          <w:p w:rsidR="00AF47D2" w:rsidRPr="006F7EBE" w:rsidRDefault="00AF47D2" w:rsidP="00B12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7EBE">
              <w:rPr>
                <w:rFonts w:ascii="Arial" w:hAnsi="Arial" w:cs="Arial"/>
                <w:color w:val="000000"/>
                <w:sz w:val="18"/>
                <w:szCs w:val="18"/>
              </w:rPr>
              <w:t>(см. таблицу ниже)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2" w:rsidRPr="00A8445B" w:rsidRDefault="00AF47D2" w:rsidP="00B12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AF47D2" w:rsidRPr="006F7EBE" w:rsidRDefault="00AF47D2" w:rsidP="00B12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2" w:rsidRPr="00CE7ED2" w:rsidRDefault="00AF47D2" w:rsidP="00B121AB">
            <w:pPr>
              <w:rPr>
                <w:rFonts w:ascii="Arial" w:hAnsi="Arial" w:cs="Arial"/>
                <w:sz w:val="18"/>
                <w:szCs w:val="18"/>
              </w:rPr>
            </w:pPr>
            <w:r w:rsidRPr="00CE7ED2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AF47D2" w:rsidRPr="00CE7ED2" w:rsidRDefault="00AF47D2" w:rsidP="00B121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7ED2" w:rsidRPr="00A40F21" w:rsidTr="00A30AC8">
        <w:trPr>
          <w:trHeight w:val="225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D2" w:rsidRPr="006F7EBE" w:rsidRDefault="00CE7ED2" w:rsidP="00B121AB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F7EB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Мониторы </w:t>
            </w:r>
            <w:r w:rsidRPr="006F7EBE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Acer</w:t>
            </w:r>
            <w:r w:rsidRPr="006F7EB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D2" w:rsidRPr="006F7EBE" w:rsidRDefault="00CE7ED2" w:rsidP="00B12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7EBE">
              <w:rPr>
                <w:rFonts w:ascii="Arial" w:hAnsi="Arial" w:cs="Arial"/>
                <w:color w:val="000000"/>
                <w:sz w:val="18"/>
                <w:szCs w:val="18"/>
              </w:rPr>
              <w:t xml:space="preserve">Все модели от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  <w:r w:rsidRPr="006F7EBE">
              <w:rPr>
                <w:rFonts w:ascii="Arial" w:hAnsi="Arial" w:cs="Arial"/>
                <w:color w:val="000000"/>
                <w:sz w:val="18"/>
                <w:szCs w:val="18"/>
              </w:rPr>
              <w:t>” и выше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D2" w:rsidRPr="006F7EBE" w:rsidRDefault="00CE7ED2" w:rsidP="00B121A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До 2</w:t>
            </w:r>
            <w:r w:rsidRPr="006F7EB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%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D2" w:rsidRPr="00A8445B" w:rsidRDefault="00CE7ED2" w:rsidP="00B12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CE7ED2" w:rsidRPr="006F7EBE" w:rsidRDefault="00CE7ED2" w:rsidP="00B12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D2" w:rsidRPr="00CE7ED2" w:rsidRDefault="00CE7ED2" w:rsidP="00B121AB">
            <w:pPr>
              <w:rPr>
                <w:rFonts w:ascii="Arial" w:hAnsi="Arial" w:cs="Arial"/>
                <w:sz w:val="18"/>
                <w:szCs w:val="18"/>
              </w:rPr>
            </w:pPr>
            <w:r w:rsidRPr="00CE7ED2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CE7ED2" w:rsidRPr="00CE7ED2" w:rsidRDefault="00CE7ED2" w:rsidP="00B121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7ED2" w:rsidRPr="00A40F21" w:rsidTr="00A30AC8">
        <w:trPr>
          <w:trHeight w:val="225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D2" w:rsidRPr="006F7EBE" w:rsidRDefault="00CE7ED2" w:rsidP="00B121AB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F7EBE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Планшеты </w:t>
            </w:r>
            <w:r w:rsidRPr="006F7EBE">
              <w:rPr>
                <w:rFonts w:ascii="Arial" w:hAnsi="Arial" w:cs="Arial"/>
                <w:i/>
                <w:color w:val="000000"/>
                <w:sz w:val="18"/>
                <w:szCs w:val="18"/>
                <w:lang w:val="en-US"/>
              </w:rPr>
              <w:t>TP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  <w:lang w:val="en-US"/>
              </w:rPr>
              <w:t xml:space="preserve"> (Win)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D2" w:rsidRPr="006F7EBE" w:rsidRDefault="00CE7ED2" w:rsidP="00B12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7EBE">
              <w:rPr>
                <w:rFonts w:ascii="Arial" w:hAnsi="Arial" w:cs="Arial"/>
                <w:color w:val="000000"/>
                <w:sz w:val="18"/>
                <w:szCs w:val="18"/>
              </w:rPr>
              <w:t>Все модели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D2" w:rsidRPr="006F7EBE" w:rsidRDefault="00CE7ED2" w:rsidP="00AF47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До 1</w:t>
            </w:r>
            <w:r w:rsidRPr="006F7EBE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D2" w:rsidRPr="00A8445B" w:rsidRDefault="00CE7ED2" w:rsidP="00B12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CE7ED2" w:rsidRPr="006F7EBE" w:rsidRDefault="00CE7ED2" w:rsidP="00B12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D2" w:rsidRPr="00CE7ED2" w:rsidRDefault="00CE7ED2" w:rsidP="00B121AB">
            <w:pPr>
              <w:rPr>
                <w:rFonts w:ascii="Arial" w:hAnsi="Arial" w:cs="Arial"/>
                <w:sz w:val="18"/>
                <w:szCs w:val="18"/>
              </w:rPr>
            </w:pPr>
            <w:r w:rsidRPr="00CE7ED2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CE7ED2" w:rsidRPr="00CE7ED2" w:rsidRDefault="00CE7ED2" w:rsidP="00B121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7ED2" w:rsidRPr="00A40F21" w:rsidTr="00A30AC8">
        <w:trPr>
          <w:trHeight w:val="225"/>
        </w:trPr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D2" w:rsidRPr="006F7EBE" w:rsidRDefault="00CE7ED2" w:rsidP="00B121AB">
            <w:pPr>
              <w:rPr>
                <w:rFonts w:ascii="Arial" w:hAnsi="Arial" w:cs="Arial"/>
                <w:i/>
                <w:color w:val="000000"/>
                <w:sz w:val="18"/>
                <w:szCs w:val="18"/>
                <w:lang w:val="en-US"/>
              </w:rPr>
            </w:pPr>
            <w:r w:rsidRPr="006F7EBE">
              <w:rPr>
                <w:rFonts w:ascii="Arial" w:hAnsi="Arial" w:cs="Arial"/>
                <w:i/>
                <w:iCs/>
                <w:sz w:val="18"/>
                <w:szCs w:val="18"/>
              </w:rPr>
              <w:t>Десктопы</w:t>
            </w:r>
            <w:r w:rsidRPr="006F7EBE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6F7EBE">
              <w:rPr>
                <w:rFonts w:ascii="Arial" w:hAnsi="Arial" w:cs="Arial"/>
                <w:i/>
                <w:iCs/>
                <w:sz w:val="18"/>
                <w:szCs w:val="18"/>
              </w:rPr>
              <w:t>и</w:t>
            </w:r>
            <w:r w:rsidRPr="006F7EBE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6F7EBE">
              <w:rPr>
                <w:rFonts w:ascii="Arial" w:hAnsi="Arial" w:cs="Arial"/>
                <w:i/>
                <w:iCs/>
                <w:sz w:val="18"/>
                <w:szCs w:val="18"/>
              </w:rPr>
              <w:t>моноблоки</w:t>
            </w:r>
            <w:r w:rsidRPr="006F7EBE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Aspire, 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Predator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D2" w:rsidRPr="003F5382" w:rsidRDefault="00CE7ED2" w:rsidP="00B12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Все модели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D2" w:rsidRPr="006F7EBE" w:rsidRDefault="00CE7ED2" w:rsidP="00AF47D2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До 1</w:t>
            </w:r>
            <w:r w:rsidRPr="006F7EB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%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D2" w:rsidRPr="00A8445B" w:rsidRDefault="00CE7ED2" w:rsidP="00B12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CE7ED2" w:rsidRPr="006F7EBE" w:rsidRDefault="00CE7ED2" w:rsidP="00B12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D2" w:rsidRPr="00CE7ED2" w:rsidRDefault="00CE7ED2" w:rsidP="00B121AB">
            <w:pPr>
              <w:rPr>
                <w:rFonts w:ascii="Arial" w:hAnsi="Arial" w:cs="Arial"/>
                <w:sz w:val="18"/>
                <w:szCs w:val="18"/>
              </w:rPr>
            </w:pPr>
            <w:r w:rsidRPr="00CE7ED2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CE7ED2" w:rsidRPr="00CE7ED2" w:rsidRDefault="00CE7ED2" w:rsidP="00B121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044B9" w:rsidRPr="00AF47D2" w:rsidRDefault="00F044B9" w:rsidP="00F044B9">
      <w:pPr>
        <w:jc w:val="both"/>
        <w:rPr>
          <w:b/>
          <w:color w:val="00B050"/>
          <w:sz w:val="22"/>
          <w:szCs w:val="22"/>
        </w:rPr>
      </w:pPr>
    </w:p>
    <w:p w:rsidR="00DA4D4F" w:rsidRPr="00AF47D2" w:rsidRDefault="00DA4D4F" w:rsidP="00F044B9">
      <w:pPr>
        <w:jc w:val="both"/>
        <w:rPr>
          <w:b/>
          <w:color w:val="00B050"/>
          <w:sz w:val="22"/>
          <w:szCs w:val="22"/>
        </w:rPr>
      </w:pPr>
    </w:p>
    <w:p w:rsidR="00DA4D4F" w:rsidRPr="00AF47D2" w:rsidRDefault="00DA4D4F" w:rsidP="00F044B9">
      <w:pPr>
        <w:jc w:val="both"/>
        <w:rPr>
          <w:b/>
          <w:color w:val="00B050"/>
          <w:sz w:val="22"/>
          <w:szCs w:val="22"/>
        </w:rPr>
      </w:pPr>
    </w:p>
    <w:p w:rsidR="00F044B9" w:rsidRDefault="00F044B9" w:rsidP="00F044B9">
      <w:pPr>
        <w:jc w:val="both"/>
        <w:rPr>
          <w:b/>
          <w:color w:val="00B050"/>
          <w:sz w:val="22"/>
          <w:szCs w:val="22"/>
        </w:rPr>
      </w:pPr>
      <w:r w:rsidRPr="006F7EBE">
        <w:rPr>
          <w:b/>
          <w:color w:val="00B050"/>
          <w:sz w:val="22"/>
          <w:szCs w:val="22"/>
        </w:rPr>
        <w:t>Для статус</w:t>
      </w:r>
      <w:r>
        <w:rPr>
          <w:b/>
          <w:color w:val="00B050"/>
          <w:sz w:val="22"/>
          <w:szCs w:val="22"/>
        </w:rPr>
        <w:t>а</w:t>
      </w:r>
      <w:r w:rsidRPr="006F7EBE">
        <w:rPr>
          <w:b/>
          <w:color w:val="00B050"/>
          <w:sz w:val="22"/>
          <w:szCs w:val="22"/>
        </w:rPr>
        <w:t xml:space="preserve"> </w:t>
      </w:r>
      <w:r>
        <w:rPr>
          <w:b/>
          <w:color w:val="00B050"/>
          <w:sz w:val="22"/>
          <w:szCs w:val="22"/>
          <w:lang w:val="en-US"/>
        </w:rPr>
        <w:t>Point</w:t>
      </w:r>
      <w:r w:rsidRPr="006F7EBE">
        <w:rPr>
          <w:b/>
          <w:color w:val="00B050"/>
          <w:sz w:val="22"/>
          <w:szCs w:val="22"/>
        </w:rPr>
        <w:t xml:space="preserve"> применяются следующие условия: </w:t>
      </w:r>
    </w:p>
    <w:p w:rsidR="00AF47D2" w:rsidRDefault="00AF47D2" w:rsidP="00F044B9">
      <w:pPr>
        <w:jc w:val="both"/>
        <w:rPr>
          <w:b/>
          <w:color w:val="00B05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6"/>
        <w:gridCol w:w="1688"/>
        <w:gridCol w:w="1752"/>
        <w:gridCol w:w="1857"/>
        <w:gridCol w:w="1792"/>
      </w:tblGrid>
      <w:tr w:rsidR="00AF47D2" w:rsidRPr="00A8445B" w:rsidTr="00CE7ED2">
        <w:trPr>
          <w:trHeight w:val="226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2" w:rsidRPr="005B4B1F" w:rsidRDefault="00AF47D2" w:rsidP="00BE441D">
            <w:pPr>
              <w:jc w:val="both"/>
              <w:rPr>
                <w:rFonts w:ascii="Arial" w:hAnsi="Arial" w:cs="Helv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Helv"/>
                <w:b/>
                <w:color w:val="000000"/>
                <w:sz w:val="20"/>
                <w:szCs w:val="20"/>
                <w:lang w:val="en-US"/>
              </w:rPr>
              <w:lastRenderedPageBreak/>
              <w:t>Q</w:t>
            </w:r>
            <w:r w:rsidR="00BE441D">
              <w:rPr>
                <w:rFonts w:ascii="Arial" w:hAnsi="Arial" w:cs="Helv"/>
                <w:b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Helv"/>
                <w:b/>
                <w:color w:val="000000"/>
                <w:sz w:val="20"/>
                <w:szCs w:val="20"/>
                <w:lang w:val="en-US"/>
              </w:rPr>
              <w:t xml:space="preserve"> 2018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2" w:rsidRPr="00DA60C4" w:rsidRDefault="00AF47D2" w:rsidP="00B121AB">
            <w:pPr>
              <w:rPr>
                <w:rFonts w:ascii="Arial" w:hAnsi="Arial" w:cs="Helv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Helv"/>
                <w:b/>
                <w:color w:val="000000"/>
                <w:sz w:val="20"/>
                <w:szCs w:val="20"/>
              </w:rPr>
              <w:t>Бонусные модели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2" w:rsidRDefault="00AF47D2" w:rsidP="00B121AB">
            <w:pPr>
              <w:rPr>
                <w:rFonts w:ascii="Arial" w:hAnsi="Arial" w:cs="Helv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Helv"/>
                <w:b/>
                <w:color w:val="000000"/>
                <w:sz w:val="20"/>
                <w:szCs w:val="20"/>
              </w:rPr>
              <w:t>Максимальный бонус от оборота</w:t>
            </w:r>
            <w:r>
              <w:rPr>
                <w:rFonts w:ascii="Arial" w:hAnsi="Arial" w:cs="Helv"/>
                <w:b/>
                <w:color w:val="000000"/>
                <w:sz w:val="20"/>
                <w:szCs w:val="20"/>
                <w:lang w:val="en-US"/>
              </w:rPr>
              <w:t xml:space="preserve"> %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2" w:rsidRDefault="00AF47D2" w:rsidP="00B121AB">
            <w:pPr>
              <w:rPr>
                <w:rFonts w:ascii="Arial" w:hAnsi="Arial" w:cs="Helv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Helv"/>
                <w:b/>
                <w:color w:val="000000"/>
                <w:sz w:val="20"/>
                <w:szCs w:val="20"/>
              </w:rPr>
              <w:t>Модели в рекламу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7D2" w:rsidRPr="00A8445B" w:rsidRDefault="00AF47D2" w:rsidP="00B121AB">
            <w:pPr>
              <w:rPr>
                <w:rFonts w:ascii="Arial" w:hAnsi="Arial" w:cs="Helv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Helv"/>
                <w:b/>
                <w:color w:val="000000"/>
                <w:sz w:val="20"/>
                <w:szCs w:val="20"/>
              </w:rPr>
              <w:t>Маркетинговый фонд</w:t>
            </w:r>
            <w:r>
              <w:rPr>
                <w:rFonts w:ascii="Arial" w:hAnsi="Arial" w:cs="Helv"/>
                <w:b/>
                <w:color w:val="000000"/>
                <w:sz w:val="20"/>
                <w:szCs w:val="20"/>
                <w:lang w:val="en-US"/>
              </w:rPr>
              <w:t xml:space="preserve"> %</w:t>
            </w:r>
            <w:r>
              <w:rPr>
                <w:rFonts w:ascii="Arial" w:hAnsi="Arial" w:cs="Helv"/>
                <w:b/>
                <w:color w:val="000000"/>
                <w:sz w:val="20"/>
                <w:szCs w:val="20"/>
              </w:rPr>
              <w:t>***</w:t>
            </w:r>
          </w:p>
        </w:tc>
      </w:tr>
      <w:tr w:rsidR="00CE7ED2" w:rsidRPr="00600272" w:rsidTr="00CE7ED2">
        <w:trPr>
          <w:trHeight w:val="540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D2" w:rsidRPr="007709A2" w:rsidRDefault="00CE7ED2" w:rsidP="00B121AB">
            <w:pPr>
              <w:rPr>
                <w:rFonts w:ascii="Arial" w:hAnsi="Arial" w:cs="Arial"/>
                <w:b/>
                <w:i/>
                <w:i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Ноутбуки </w:t>
            </w:r>
            <w:r w:rsidRPr="006F7EB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Predator</w:t>
            </w:r>
            <w:r w:rsidRPr="007709A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6F7EBE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r w:rsidRPr="006F7EBE">
              <w:rPr>
                <w:rFonts w:ascii="Arial" w:hAnsi="Arial" w:cs="Arial"/>
                <w:b/>
                <w:i/>
                <w:iCs/>
                <w:color w:val="FF0000"/>
                <w:sz w:val="18"/>
                <w:szCs w:val="18"/>
              </w:rPr>
              <w:t>для Белого списка)</w:t>
            </w:r>
          </w:p>
          <w:p w:rsidR="00CE7ED2" w:rsidRDefault="00CE7ED2" w:rsidP="00B121A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D2" w:rsidRPr="007709A2" w:rsidRDefault="00CE7ED2" w:rsidP="00B12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Все модели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D2" w:rsidRDefault="00CE7ED2" w:rsidP="00B12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До 1.5%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D2" w:rsidRPr="00890E51" w:rsidRDefault="00CE7ED2" w:rsidP="00B12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CE7ED2" w:rsidRPr="00890E51" w:rsidRDefault="00CE7ED2" w:rsidP="00B12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D2" w:rsidRPr="00B121AB" w:rsidRDefault="00CE7ED2" w:rsidP="00B121AB">
            <w:pPr>
              <w:rPr>
                <w:rFonts w:ascii="Arial" w:hAnsi="Arial" w:cs="Arial"/>
                <w:sz w:val="18"/>
                <w:szCs w:val="18"/>
              </w:rPr>
            </w:pPr>
            <w:r w:rsidRPr="00B121AB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CE7ED2" w:rsidRPr="00B121AB" w:rsidRDefault="00CE7ED2" w:rsidP="00B121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7ED2" w:rsidRPr="00600272" w:rsidTr="00CE7ED2">
        <w:trPr>
          <w:trHeight w:val="621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D2" w:rsidRPr="007709A2" w:rsidRDefault="00CE7ED2" w:rsidP="00B121AB">
            <w:pPr>
              <w:rPr>
                <w:rFonts w:ascii="Arial" w:hAnsi="Arial" w:cs="Arial"/>
                <w:b/>
                <w:i/>
                <w:i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Ноутбуки </w:t>
            </w:r>
            <w:r w:rsidRPr="006F7EB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Swift</w:t>
            </w:r>
            <w:r w:rsidRPr="003F5382">
              <w:rPr>
                <w:rFonts w:ascii="Arial" w:hAnsi="Arial" w:cs="Arial"/>
                <w:i/>
                <w:iCs/>
                <w:sz w:val="18"/>
                <w:szCs w:val="18"/>
              </w:rPr>
              <w:t>/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Spin</w:t>
            </w:r>
            <w:r w:rsidRPr="007709A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6F7EBE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r w:rsidRPr="006F7EBE">
              <w:rPr>
                <w:rFonts w:ascii="Arial" w:hAnsi="Arial" w:cs="Arial"/>
                <w:b/>
                <w:i/>
                <w:iCs/>
                <w:color w:val="FF0000"/>
                <w:sz w:val="18"/>
                <w:szCs w:val="18"/>
              </w:rPr>
              <w:t>для Белого списка)</w:t>
            </w:r>
          </w:p>
          <w:p w:rsidR="00CE7ED2" w:rsidRDefault="00CE7ED2" w:rsidP="00B121A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D2" w:rsidRPr="003F5382" w:rsidRDefault="00CE7ED2" w:rsidP="00B12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Серии 3,5,7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D2" w:rsidRDefault="00CE7ED2" w:rsidP="00B12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До 1%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D2" w:rsidRPr="00890E51" w:rsidRDefault="00CE7ED2" w:rsidP="00B12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CE7ED2" w:rsidRPr="00890E51" w:rsidRDefault="00CE7ED2" w:rsidP="00B12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D2" w:rsidRPr="00B121AB" w:rsidRDefault="00CE7ED2" w:rsidP="00B121AB">
            <w:pPr>
              <w:rPr>
                <w:rFonts w:ascii="Arial" w:hAnsi="Arial" w:cs="Arial"/>
                <w:sz w:val="18"/>
                <w:szCs w:val="18"/>
              </w:rPr>
            </w:pPr>
            <w:r w:rsidRPr="00B121AB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CE7ED2" w:rsidRPr="00B121AB" w:rsidRDefault="00CE7ED2" w:rsidP="00B121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7ED2" w:rsidRPr="00600272" w:rsidTr="00CE7ED2">
        <w:trPr>
          <w:trHeight w:val="621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D2" w:rsidRDefault="00CE7ED2" w:rsidP="00B121A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Ноутбуки </w:t>
            </w:r>
            <w:r w:rsidRPr="006F7EB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6F7EBE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Aspire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6F7EBE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r w:rsidRPr="006F7EBE">
              <w:rPr>
                <w:rFonts w:ascii="Arial" w:hAnsi="Arial" w:cs="Arial"/>
                <w:b/>
                <w:i/>
                <w:iCs/>
                <w:color w:val="FF0000"/>
                <w:sz w:val="18"/>
                <w:szCs w:val="18"/>
              </w:rPr>
              <w:t xml:space="preserve">для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D2" w:rsidRPr="007709A2" w:rsidRDefault="00CE7ED2" w:rsidP="00CE7E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Все модели</w:t>
            </w:r>
          </w:p>
          <w:p w:rsidR="00CE7ED2" w:rsidRPr="003F5382" w:rsidRDefault="00CE7ED2" w:rsidP="00B12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D2" w:rsidRDefault="00CE7ED2" w:rsidP="00CE7E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До 0.5%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D2" w:rsidRPr="00890E51" w:rsidRDefault="00CE7ED2" w:rsidP="00B12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CE7ED2" w:rsidRPr="00890E51" w:rsidRDefault="00CE7ED2" w:rsidP="00B12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D2" w:rsidRPr="00B121AB" w:rsidRDefault="00CE7ED2" w:rsidP="00B121AB">
            <w:pPr>
              <w:rPr>
                <w:rFonts w:ascii="Arial" w:hAnsi="Arial" w:cs="Arial"/>
                <w:sz w:val="18"/>
                <w:szCs w:val="18"/>
              </w:rPr>
            </w:pPr>
            <w:r w:rsidRPr="00B121AB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CE7ED2" w:rsidRPr="00B121AB" w:rsidRDefault="00CE7ED2" w:rsidP="00B121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7ED2" w:rsidRPr="006F7EBE" w:rsidTr="00CE7ED2">
        <w:trPr>
          <w:trHeight w:val="320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D2" w:rsidRPr="006F7EBE" w:rsidRDefault="00CE7ED2" w:rsidP="00B121A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Ноутбуки </w:t>
            </w:r>
            <w:proofErr w:type="spellStart"/>
            <w:r w:rsidRPr="006F7EBE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Extensa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TravelMate</w:t>
            </w:r>
            <w:proofErr w:type="spellEnd"/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D2" w:rsidRPr="006F7EBE" w:rsidRDefault="00CE7ED2" w:rsidP="00B121A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Все модели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D2" w:rsidRPr="006F7EBE" w:rsidRDefault="00CE7ED2" w:rsidP="00B12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 w:rsidRPr="006F7EBE">
              <w:rPr>
                <w:rFonts w:ascii="Arial" w:hAnsi="Arial" w:cs="Arial"/>
                <w:color w:val="000000"/>
                <w:sz w:val="18"/>
                <w:szCs w:val="18"/>
              </w:rPr>
              <w:t>м. таблицу ниже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D2" w:rsidRPr="00890E51" w:rsidRDefault="00CE7ED2" w:rsidP="00B12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CE7ED2" w:rsidRPr="00890E51" w:rsidRDefault="00CE7ED2" w:rsidP="00B12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D2" w:rsidRPr="00B121AB" w:rsidRDefault="00CE7ED2" w:rsidP="00B121AB">
            <w:pPr>
              <w:rPr>
                <w:rFonts w:ascii="Arial" w:hAnsi="Arial" w:cs="Arial"/>
                <w:sz w:val="18"/>
                <w:szCs w:val="18"/>
              </w:rPr>
            </w:pPr>
            <w:r w:rsidRPr="00B121AB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CE7ED2" w:rsidRPr="00B121AB" w:rsidRDefault="00CE7ED2" w:rsidP="00B121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7ED2" w:rsidRPr="006F7EBE" w:rsidTr="00CE7ED2">
        <w:trPr>
          <w:trHeight w:val="226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D2" w:rsidRPr="006F7EBE" w:rsidRDefault="00CE7ED2" w:rsidP="00B121AB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F7EB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Мониторы </w:t>
            </w:r>
            <w:r w:rsidRPr="006F7EBE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Acer</w:t>
            </w:r>
            <w:r w:rsidRPr="006F7EB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D2" w:rsidRPr="006F7EBE" w:rsidRDefault="00CE7ED2" w:rsidP="00B12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7EBE">
              <w:rPr>
                <w:rFonts w:ascii="Arial" w:hAnsi="Arial" w:cs="Arial"/>
                <w:color w:val="000000"/>
                <w:sz w:val="18"/>
                <w:szCs w:val="18"/>
              </w:rPr>
              <w:t xml:space="preserve">Все модели от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  <w:r w:rsidRPr="006F7EBE">
              <w:rPr>
                <w:rFonts w:ascii="Arial" w:hAnsi="Arial" w:cs="Arial"/>
                <w:color w:val="000000"/>
                <w:sz w:val="18"/>
                <w:szCs w:val="18"/>
              </w:rPr>
              <w:t>” и выше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D2" w:rsidRPr="006F7EBE" w:rsidRDefault="00CE7ED2" w:rsidP="00B121A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До 1.5</w:t>
            </w:r>
            <w:r w:rsidRPr="006F7EB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%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D2" w:rsidRPr="00890E51" w:rsidRDefault="00CE7ED2" w:rsidP="00B12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CE7ED2" w:rsidRPr="00890E51" w:rsidRDefault="00CE7ED2" w:rsidP="00B12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ED2" w:rsidRPr="00B121AB" w:rsidRDefault="00CE7ED2" w:rsidP="00B121AB">
            <w:pPr>
              <w:rPr>
                <w:rFonts w:ascii="Arial" w:hAnsi="Arial" w:cs="Arial"/>
                <w:sz w:val="18"/>
                <w:szCs w:val="18"/>
              </w:rPr>
            </w:pPr>
            <w:r w:rsidRPr="00B121AB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CE7ED2" w:rsidRPr="00B121AB" w:rsidRDefault="00CE7ED2" w:rsidP="00B121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7ED2" w:rsidRPr="006F7EBE" w:rsidTr="00CE7ED2">
        <w:trPr>
          <w:trHeight w:val="226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D2" w:rsidRPr="006F7EBE" w:rsidRDefault="00CE7ED2" w:rsidP="00B121AB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F7EBE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Планшеты </w:t>
            </w:r>
            <w:r w:rsidRPr="006F7EBE">
              <w:rPr>
                <w:rFonts w:ascii="Arial" w:hAnsi="Arial" w:cs="Arial"/>
                <w:i/>
                <w:color w:val="000000"/>
                <w:sz w:val="18"/>
                <w:szCs w:val="18"/>
                <w:lang w:val="en-US"/>
              </w:rPr>
              <w:t>TP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  <w:lang w:val="en-US"/>
              </w:rPr>
              <w:t xml:space="preserve"> (Win)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D2" w:rsidRPr="006F7EBE" w:rsidRDefault="00CE7ED2" w:rsidP="00B12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7EBE">
              <w:rPr>
                <w:rFonts w:ascii="Arial" w:hAnsi="Arial" w:cs="Arial"/>
                <w:color w:val="000000"/>
                <w:sz w:val="18"/>
                <w:szCs w:val="18"/>
              </w:rPr>
              <w:t>Все модели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D2" w:rsidRPr="006F7EBE" w:rsidRDefault="00CE7ED2" w:rsidP="00AF47D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До 0.5</w:t>
            </w:r>
            <w:r w:rsidRPr="006F7EBE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D2" w:rsidRPr="00890E51" w:rsidRDefault="00CE7ED2" w:rsidP="00B12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CE7ED2" w:rsidRPr="00890E51" w:rsidRDefault="00CE7ED2" w:rsidP="00B12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D2" w:rsidRPr="00B121AB" w:rsidRDefault="00CE7ED2" w:rsidP="00B121AB">
            <w:pPr>
              <w:rPr>
                <w:rFonts w:ascii="Arial" w:hAnsi="Arial" w:cs="Arial"/>
                <w:sz w:val="18"/>
                <w:szCs w:val="18"/>
              </w:rPr>
            </w:pPr>
            <w:r w:rsidRPr="00B121AB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CE7ED2" w:rsidRPr="00B121AB" w:rsidRDefault="00CE7ED2" w:rsidP="00B121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7ED2" w:rsidRPr="006F7EBE" w:rsidTr="00CE7ED2">
        <w:trPr>
          <w:trHeight w:val="226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D2" w:rsidRPr="006F7EBE" w:rsidRDefault="00CE7ED2" w:rsidP="00B121AB">
            <w:pPr>
              <w:rPr>
                <w:rFonts w:ascii="Arial" w:hAnsi="Arial" w:cs="Arial"/>
                <w:i/>
                <w:color w:val="000000"/>
                <w:sz w:val="18"/>
                <w:szCs w:val="18"/>
                <w:lang w:val="en-US"/>
              </w:rPr>
            </w:pPr>
            <w:r w:rsidRPr="006F7EBE">
              <w:rPr>
                <w:rFonts w:ascii="Arial" w:hAnsi="Arial" w:cs="Arial"/>
                <w:i/>
                <w:iCs/>
                <w:sz w:val="18"/>
                <w:szCs w:val="18"/>
              </w:rPr>
              <w:t>Десктопы</w:t>
            </w:r>
            <w:r w:rsidRPr="006F7EBE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6F7EBE">
              <w:rPr>
                <w:rFonts w:ascii="Arial" w:hAnsi="Arial" w:cs="Arial"/>
                <w:i/>
                <w:iCs/>
                <w:sz w:val="18"/>
                <w:szCs w:val="18"/>
              </w:rPr>
              <w:t>и</w:t>
            </w:r>
            <w:r w:rsidRPr="006F7EBE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6F7EBE">
              <w:rPr>
                <w:rFonts w:ascii="Arial" w:hAnsi="Arial" w:cs="Arial"/>
                <w:i/>
                <w:iCs/>
                <w:sz w:val="18"/>
                <w:szCs w:val="18"/>
              </w:rPr>
              <w:t>моноблоки</w:t>
            </w:r>
            <w:r w:rsidRPr="006F7EBE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Aspire, 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Predator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D2" w:rsidRPr="003F5382" w:rsidRDefault="00CE7ED2" w:rsidP="00B12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Все модели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D2" w:rsidRPr="006F7EBE" w:rsidRDefault="00CE7ED2" w:rsidP="00DE4082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До 0</w:t>
            </w:r>
            <w:r w:rsidRPr="006F7EB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.5%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D2" w:rsidRPr="00890E51" w:rsidRDefault="00CE7ED2" w:rsidP="00B12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  <w:p w:rsidR="00CE7ED2" w:rsidRPr="00890E51" w:rsidRDefault="00CE7ED2" w:rsidP="00B12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ED2" w:rsidRPr="00B121AB" w:rsidRDefault="00CE7ED2" w:rsidP="00B121AB">
            <w:pPr>
              <w:rPr>
                <w:rFonts w:ascii="Arial" w:hAnsi="Arial" w:cs="Arial"/>
                <w:sz w:val="18"/>
                <w:szCs w:val="18"/>
              </w:rPr>
            </w:pPr>
            <w:r w:rsidRPr="00B121AB">
              <w:rPr>
                <w:rFonts w:ascii="Arial" w:hAnsi="Arial" w:cs="Arial"/>
                <w:sz w:val="18"/>
                <w:szCs w:val="18"/>
              </w:rPr>
              <w:t>-</w:t>
            </w:r>
          </w:p>
          <w:p w:rsidR="00CE7ED2" w:rsidRPr="00B121AB" w:rsidRDefault="00CE7ED2" w:rsidP="00B121A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F47D2" w:rsidRPr="00F044B9" w:rsidRDefault="00AF47D2" w:rsidP="00F044B9">
      <w:pPr>
        <w:jc w:val="both"/>
        <w:rPr>
          <w:b/>
          <w:color w:val="00B050"/>
          <w:sz w:val="22"/>
          <w:szCs w:val="22"/>
        </w:rPr>
      </w:pPr>
    </w:p>
    <w:p w:rsidR="00F044B9" w:rsidRPr="00F044B9" w:rsidRDefault="00F044B9" w:rsidP="00F044B9">
      <w:pPr>
        <w:jc w:val="both"/>
        <w:rPr>
          <w:b/>
          <w:color w:val="00B050"/>
          <w:sz w:val="22"/>
          <w:szCs w:val="22"/>
        </w:rPr>
      </w:pPr>
    </w:p>
    <w:p w:rsidR="005B4B1F" w:rsidRPr="006F7EBE" w:rsidRDefault="005B4B1F" w:rsidP="005B4B1F">
      <w:pPr>
        <w:jc w:val="both"/>
        <w:rPr>
          <w:b/>
          <w:color w:val="00B050"/>
          <w:sz w:val="22"/>
          <w:szCs w:val="22"/>
        </w:rPr>
      </w:pPr>
      <w:r w:rsidRPr="006F7EBE">
        <w:rPr>
          <w:b/>
          <w:color w:val="00B050"/>
          <w:sz w:val="22"/>
          <w:szCs w:val="22"/>
        </w:rPr>
        <w:t xml:space="preserve">Для статусов </w:t>
      </w:r>
      <w:r>
        <w:rPr>
          <w:b/>
          <w:color w:val="00B050"/>
          <w:sz w:val="22"/>
          <w:szCs w:val="22"/>
          <w:lang w:val="en-US"/>
        </w:rPr>
        <w:t>Online</w:t>
      </w:r>
      <w:r w:rsidRPr="006F7EBE">
        <w:rPr>
          <w:b/>
          <w:color w:val="00B050"/>
          <w:sz w:val="22"/>
          <w:szCs w:val="22"/>
        </w:rPr>
        <w:t xml:space="preserve"> </w:t>
      </w:r>
      <w:r>
        <w:rPr>
          <w:b/>
          <w:color w:val="00B050"/>
          <w:sz w:val="22"/>
          <w:szCs w:val="22"/>
          <w:lang w:val="en-US"/>
        </w:rPr>
        <w:t>Retail</w:t>
      </w:r>
      <w:r w:rsidRPr="005B4B1F">
        <w:rPr>
          <w:b/>
          <w:color w:val="00B050"/>
          <w:sz w:val="22"/>
          <w:szCs w:val="22"/>
        </w:rPr>
        <w:t xml:space="preserve"> </w:t>
      </w:r>
      <w:r w:rsidRPr="006F7EBE">
        <w:rPr>
          <w:b/>
          <w:color w:val="00B050"/>
          <w:sz w:val="22"/>
          <w:szCs w:val="22"/>
        </w:rPr>
        <w:t xml:space="preserve">применяются следующие условия: </w:t>
      </w:r>
    </w:p>
    <w:p w:rsidR="005B4B1F" w:rsidRPr="00DA60C4" w:rsidRDefault="005B4B1F" w:rsidP="005B4B1F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0"/>
        <w:gridCol w:w="1689"/>
        <w:gridCol w:w="1752"/>
        <w:gridCol w:w="1852"/>
        <w:gridCol w:w="1792"/>
      </w:tblGrid>
      <w:tr w:rsidR="005B4B1F" w:rsidTr="00B121AB">
        <w:trPr>
          <w:trHeight w:val="225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1F" w:rsidRPr="00890131" w:rsidRDefault="005B4B1F" w:rsidP="00BE441D">
            <w:pPr>
              <w:jc w:val="both"/>
              <w:rPr>
                <w:rFonts w:ascii="Arial" w:hAnsi="Arial" w:cs="Helv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Helv"/>
                <w:b/>
                <w:color w:val="000000"/>
                <w:sz w:val="20"/>
                <w:szCs w:val="20"/>
                <w:lang w:val="en-US"/>
              </w:rPr>
              <w:t>Q</w:t>
            </w:r>
            <w:r w:rsidR="00BE441D">
              <w:rPr>
                <w:rFonts w:ascii="Arial" w:hAnsi="Arial" w:cs="Helv"/>
                <w:b/>
                <w:color w:val="000000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Helv"/>
                <w:b/>
                <w:color w:val="000000"/>
                <w:sz w:val="20"/>
                <w:szCs w:val="20"/>
                <w:lang w:val="en-US"/>
              </w:rPr>
              <w:t xml:space="preserve"> 201</w:t>
            </w:r>
            <w:r w:rsidR="00ED3C8D">
              <w:rPr>
                <w:rFonts w:ascii="Arial" w:hAnsi="Arial" w:cs="Helv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1F" w:rsidRPr="00DA60C4" w:rsidRDefault="005B4B1F" w:rsidP="00B121AB">
            <w:pPr>
              <w:rPr>
                <w:rFonts w:ascii="Arial" w:hAnsi="Arial" w:cs="Helv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Helv"/>
                <w:b/>
                <w:color w:val="000000"/>
                <w:sz w:val="20"/>
                <w:szCs w:val="20"/>
              </w:rPr>
              <w:t>Бонусные модели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1F" w:rsidRDefault="005B4B1F" w:rsidP="00B121AB">
            <w:pPr>
              <w:rPr>
                <w:rFonts w:ascii="Arial" w:hAnsi="Arial" w:cs="Helv"/>
                <w:b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Helv"/>
                <w:b/>
                <w:color w:val="000000"/>
                <w:sz w:val="20"/>
                <w:szCs w:val="20"/>
              </w:rPr>
              <w:t>Максимальный бонус от оборота</w:t>
            </w:r>
            <w:r>
              <w:rPr>
                <w:rFonts w:ascii="Arial" w:hAnsi="Arial" w:cs="Helv"/>
                <w:b/>
                <w:color w:val="000000"/>
                <w:sz w:val="20"/>
                <w:szCs w:val="20"/>
                <w:lang w:val="en-US"/>
              </w:rPr>
              <w:t xml:space="preserve"> %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1F" w:rsidRDefault="005B4B1F" w:rsidP="00B121AB">
            <w:pPr>
              <w:rPr>
                <w:rFonts w:ascii="Arial" w:hAnsi="Arial" w:cs="Helv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Helv"/>
                <w:b/>
                <w:color w:val="000000"/>
                <w:sz w:val="20"/>
                <w:szCs w:val="20"/>
              </w:rPr>
              <w:t>Модели в рекламу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B1F" w:rsidRPr="00ED3C8D" w:rsidRDefault="005B4B1F" w:rsidP="00B121AB">
            <w:pPr>
              <w:rPr>
                <w:rFonts w:ascii="Arial" w:hAnsi="Arial" w:cs="Helv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Helv"/>
                <w:b/>
                <w:color w:val="000000"/>
                <w:sz w:val="20"/>
                <w:szCs w:val="20"/>
              </w:rPr>
              <w:t>Маркетинговый фонд</w:t>
            </w:r>
            <w:r>
              <w:rPr>
                <w:rFonts w:ascii="Arial" w:hAnsi="Arial" w:cs="Helv"/>
                <w:b/>
                <w:color w:val="000000"/>
                <w:sz w:val="20"/>
                <w:szCs w:val="20"/>
                <w:lang w:val="en-US"/>
              </w:rPr>
              <w:t xml:space="preserve"> %</w:t>
            </w:r>
            <w:r w:rsidR="00ED3C8D">
              <w:rPr>
                <w:rFonts w:ascii="Arial" w:hAnsi="Arial" w:cs="Helv"/>
                <w:b/>
                <w:color w:val="000000"/>
                <w:sz w:val="20"/>
                <w:szCs w:val="20"/>
              </w:rPr>
              <w:t>***</w:t>
            </w:r>
          </w:p>
        </w:tc>
      </w:tr>
      <w:tr w:rsidR="00B121AB" w:rsidRPr="00A40F21" w:rsidTr="00B121AB">
        <w:trPr>
          <w:trHeight w:val="1347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AB" w:rsidRPr="007709A2" w:rsidRDefault="00B121AB" w:rsidP="00B121AB">
            <w:pPr>
              <w:rPr>
                <w:rFonts w:ascii="Arial" w:hAnsi="Arial" w:cs="Arial"/>
                <w:b/>
                <w:i/>
                <w:i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Ноутбуки </w:t>
            </w:r>
            <w:r w:rsidRPr="006F7EB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Predator</w:t>
            </w:r>
            <w:r w:rsidRPr="007709A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6F7EBE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r w:rsidRPr="006F7EBE">
              <w:rPr>
                <w:rFonts w:ascii="Arial" w:hAnsi="Arial" w:cs="Arial"/>
                <w:b/>
                <w:i/>
                <w:iCs/>
                <w:color w:val="FF0000"/>
                <w:sz w:val="18"/>
                <w:szCs w:val="18"/>
              </w:rPr>
              <w:t>для Белого списка)</w:t>
            </w:r>
          </w:p>
          <w:p w:rsidR="00B121AB" w:rsidRDefault="00B121AB" w:rsidP="00B121A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AB" w:rsidRPr="007709A2" w:rsidRDefault="00B121AB" w:rsidP="00B12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Все модели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AB" w:rsidRDefault="00B121AB" w:rsidP="00B12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До 3%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AB" w:rsidRPr="00A8445B" w:rsidRDefault="00B121AB" w:rsidP="00B12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Только фокусные модели из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Acer</w:t>
            </w:r>
            <w:r w:rsidRPr="00A8445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8445B">
              <w:rPr>
                <w:rFonts w:ascii="Arial" w:eastAsia="Calibri" w:hAnsi="Arial" w:cs="Arial"/>
                <w:bCs/>
                <w:color w:val="363636"/>
                <w:sz w:val="20"/>
                <w:szCs w:val="20"/>
                <w:shd w:val="clear" w:color="auto" w:fill="FFFFFF"/>
                <w:lang w:val="en-US"/>
              </w:rPr>
              <w:t>Guide</w:t>
            </w:r>
            <w:r w:rsidRPr="00A8445B">
              <w:rPr>
                <w:rFonts w:ascii="Arial" w:eastAsia="Calibri" w:hAnsi="Arial" w:cs="Arial"/>
                <w:bCs/>
                <w:color w:val="363636"/>
                <w:sz w:val="20"/>
                <w:szCs w:val="20"/>
                <w:shd w:val="clear" w:color="auto" w:fill="FFFFFF"/>
              </w:rPr>
              <w:t xml:space="preserve"> </w:t>
            </w:r>
            <w:r w:rsidRPr="00A8445B">
              <w:rPr>
                <w:rFonts w:ascii="Arial" w:eastAsia="Calibri" w:hAnsi="Arial" w:cs="Arial"/>
                <w:bCs/>
                <w:color w:val="363636"/>
                <w:sz w:val="20"/>
                <w:szCs w:val="20"/>
                <w:shd w:val="clear" w:color="auto" w:fill="FFFFFF"/>
                <w:lang w:val="en-US"/>
              </w:rPr>
              <w:t>Book</w:t>
            </w:r>
          </w:p>
          <w:p w:rsidR="00B121AB" w:rsidRPr="007709A2" w:rsidRDefault="00B121AB" w:rsidP="00B12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AB" w:rsidRDefault="00B121AB" w:rsidP="00B12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r w:rsidRPr="006F7EBE">
              <w:rPr>
                <w:rFonts w:ascii="Arial" w:hAnsi="Arial" w:cs="Arial"/>
                <w:color w:val="000000"/>
                <w:sz w:val="18"/>
                <w:szCs w:val="18"/>
              </w:rPr>
              <w:t>о 1.5% от оборота по закупкам</w:t>
            </w:r>
            <w:r w:rsidRPr="0060027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 при выполнении плана продаж на 100%</w:t>
            </w:r>
          </w:p>
        </w:tc>
      </w:tr>
      <w:tr w:rsidR="00B121AB" w:rsidRPr="00A40F21" w:rsidTr="00B121AB">
        <w:trPr>
          <w:trHeight w:val="1347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AB" w:rsidRPr="007709A2" w:rsidRDefault="00B121AB" w:rsidP="00B121AB">
            <w:pPr>
              <w:rPr>
                <w:rFonts w:ascii="Arial" w:hAnsi="Arial" w:cs="Arial"/>
                <w:b/>
                <w:i/>
                <w:i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Ноутбуки </w:t>
            </w:r>
            <w:r w:rsidRPr="006F7EB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6F7EBE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Aspire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6F7EBE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r w:rsidRPr="006F7EBE">
              <w:rPr>
                <w:rFonts w:ascii="Arial" w:hAnsi="Arial" w:cs="Arial"/>
                <w:b/>
                <w:i/>
                <w:iCs/>
                <w:color w:val="FF0000"/>
                <w:sz w:val="18"/>
                <w:szCs w:val="18"/>
              </w:rPr>
              <w:t>для Белого списка)</w:t>
            </w:r>
          </w:p>
          <w:p w:rsidR="00B121AB" w:rsidRPr="007709A2" w:rsidRDefault="00B121AB" w:rsidP="00B121AB">
            <w:pPr>
              <w:rPr>
                <w:rFonts w:ascii="Arial" w:hAnsi="Arial" w:cs="Arial"/>
                <w:b/>
                <w:i/>
                <w:iCs/>
                <w:color w:val="FF0000"/>
                <w:sz w:val="18"/>
                <w:szCs w:val="18"/>
              </w:rPr>
            </w:pPr>
          </w:p>
          <w:p w:rsidR="00B121AB" w:rsidRPr="005B4B1F" w:rsidRDefault="00B121AB" w:rsidP="00B121AB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AB" w:rsidRPr="007709A2" w:rsidRDefault="00B121AB" w:rsidP="00B12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Все модели</w:t>
            </w:r>
          </w:p>
          <w:p w:rsidR="00B121AB" w:rsidRPr="007709A2" w:rsidRDefault="00B121AB" w:rsidP="00B12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121AB" w:rsidRDefault="00B121AB" w:rsidP="00B121A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:rsidR="00B121AB" w:rsidRDefault="00B121AB" w:rsidP="00B121A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:rsidR="00B121AB" w:rsidRDefault="00B121AB" w:rsidP="00B121A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:rsidR="00B121AB" w:rsidRPr="006F7EBE" w:rsidRDefault="00B121AB" w:rsidP="00B121A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AB" w:rsidRPr="00227C35" w:rsidRDefault="00B121AB" w:rsidP="00B12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До </w:t>
            </w:r>
            <w:r w:rsidRPr="00890E51">
              <w:rPr>
                <w:rFonts w:ascii="Arial" w:hAnsi="Arial" w:cs="Arial"/>
                <w:color w:val="000000"/>
                <w:sz w:val="18"/>
                <w:szCs w:val="18"/>
              </w:rPr>
              <w:t xml:space="preserve">2% </w:t>
            </w:r>
          </w:p>
          <w:p w:rsidR="00B121AB" w:rsidRDefault="00B121AB" w:rsidP="00B121A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:rsidR="00B121AB" w:rsidRDefault="00B121AB" w:rsidP="00B121A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</w:p>
          <w:p w:rsidR="00B121AB" w:rsidRPr="00890E51" w:rsidRDefault="00B121AB" w:rsidP="00B12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AB" w:rsidRPr="00A8445B" w:rsidRDefault="00B121AB" w:rsidP="00B12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Только фокусные модели из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Acer</w:t>
            </w:r>
            <w:r w:rsidRPr="00A8445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8445B">
              <w:rPr>
                <w:rFonts w:ascii="Arial" w:eastAsia="Calibri" w:hAnsi="Arial" w:cs="Arial"/>
                <w:bCs/>
                <w:color w:val="363636"/>
                <w:sz w:val="20"/>
                <w:szCs w:val="20"/>
                <w:shd w:val="clear" w:color="auto" w:fill="FFFFFF"/>
                <w:lang w:val="en-US"/>
              </w:rPr>
              <w:t>Guide</w:t>
            </w:r>
            <w:r w:rsidRPr="00A8445B">
              <w:rPr>
                <w:rFonts w:ascii="Arial" w:eastAsia="Calibri" w:hAnsi="Arial" w:cs="Arial"/>
                <w:bCs/>
                <w:color w:val="363636"/>
                <w:sz w:val="20"/>
                <w:szCs w:val="20"/>
                <w:shd w:val="clear" w:color="auto" w:fill="FFFFFF"/>
              </w:rPr>
              <w:t xml:space="preserve"> </w:t>
            </w:r>
            <w:r w:rsidRPr="00A8445B">
              <w:rPr>
                <w:rFonts w:ascii="Arial" w:eastAsia="Calibri" w:hAnsi="Arial" w:cs="Arial"/>
                <w:bCs/>
                <w:color w:val="363636"/>
                <w:sz w:val="20"/>
                <w:szCs w:val="20"/>
                <w:shd w:val="clear" w:color="auto" w:fill="FFFFFF"/>
                <w:lang w:val="en-US"/>
              </w:rPr>
              <w:t>Book</w:t>
            </w:r>
          </w:p>
          <w:p w:rsidR="00B121AB" w:rsidRPr="00890E51" w:rsidRDefault="00B121AB" w:rsidP="00B12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B121AB" w:rsidRPr="00890E51" w:rsidRDefault="00B121AB" w:rsidP="00B12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AB" w:rsidRPr="00600272" w:rsidRDefault="00B121AB" w:rsidP="00B12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r w:rsidRPr="006F7EBE">
              <w:rPr>
                <w:rFonts w:ascii="Arial" w:hAnsi="Arial" w:cs="Arial"/>
                <w:color w:val="000000"/>
                <w:sz w:val="18"/>
                <w:szCs w:val="18"/>
              </w:rPr>
              <w:t>о 1.5% от оборота по закупкам</w:t>
            </w:r>
            <w:r w:rsidRPr="0060027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 при выполнении плана продаж на 100%</w:t>
            </w:r>
          </w:p>
          <w:p w:rsidR="00B121AB" w:rsidRPr="00600272" w:rsidRDefault="00B121AB" w:rsidP="00B12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121AB" w:rsidRPr="00A40F21" w:rsidTr="00B121AB">
        <w:trPr>
          <w:trHeight w:val="318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AB" w:rsidRPr="007709A2" w:rsidRDefault="00B121AB" w:rsidP="00B121AB">
            <w:pPr>
              <w:rPr>
                <w:rFonts w:ascii="Arial" w:hAnsi="Arial" w:cs="Arial"/>
                <w:b/>
                <w:i/>
                <w:iCs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Ноутбуки </w:t>
            </w:r>
            <w:r w:rsidRPr="006F7EB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Swift</w:t>
            </w:r>
            <w:r w:rsidRPr="003F5382">
              <w:rPr>
                <w:rFonts w:ascii="Arial" w:hAnsi="Arial" w:cs="Arial"/>
                <w:i/>
                <w:iCs/>
                <w:sz w:val="18"/>
                <w:szCs w:val="18"/>
              </w:rPr>
              <w:t>/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Spin</w:t>
            </w:r>
            <w:r w:rsidRPr="007709A2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r w:rsidRPr="006F7EBE">
              <w:rPr>
                <w:rFonts w:ascii="Arial" w:hAnsi="Arial" w:cs="Arial"/>
                <w:i/>
                <w:iCs/>
                <w:sz w:val="18"/>
                <w:szCs w:val="18"/>
              </w:rPr>
              <w:t>(</w:t>
            </w:r>
            <w:r w:rsidRPr="006F7EBE">
              <w:rPr>
                <w:rFonts w:ascii="Arial" w:hAnsi="Arial" w:cs="Arial"/>
                <w:b/>
                <w:i/>
                <w:iCs/>
                <w:color w:val="FF0000"/>
                <w:sz w:val="18"/>
                <w:szCs w:val="18"/>
              </w:rPr>
              <w:t>для Белого списка)</w:t>
            </w:r>
          </w:p>
          <w:p w:rsidR="00B121AB" w:rsidRDefault="00B121AB" w:rsidP="00B121A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AB" w:rsidRPr="003F5382" w:rsidRDefault="00B121AB" w:rsidP="00B12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Серии 3,5,7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AB" w:rsidRDefault="00B121AB" w:rsidP="00ED3C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До 2%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AB" w:rsidRPr="00A8445B" w:rsidRDefault="00B121AB" w:rsidP="00B12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Только фокусные модели из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Acer</w:t>
            </w:r>
            <w:r w:rsidRPr="00A8445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8445B">
              <w:rPr>
                <w:rFonts w:ascii="Arial" w:eastAsia="Calibri" w:hAnsi="Arial" w:cs="Arial"/>
                <w:bCs/>
                <w:color w:val="363636"/>
                <w:sz w:val="20"/>
                <w:szCs w:val="20"/>
                <w:shd w:val="clear" w:color="auto" w:fill="FFFFFF"/>
                <w:lang w:val="en-US"/>
              </w:rPr>
              <w:t>Guide</w:t>
            </w:r>
            <w:r w:rsidRPr="00A8445B">
              <w:rPr>
                <w:rFonts w:ascii="Arial" w:eastAsia="Calibri" w:hAnsi="Arial" w:cs="Arial"/>
                <w:bCs/>
                <w:color w:val="363636"/>
                <w:sz w:val="20"/>
                <w:szCs w:val="20"/>
                <w:shd w:val="clear" w:color="auto" w:fill="FFFFFF"/>
              </w:rPr>
              <w:t xml:space="preserve"> </w:t>
            </w:r>
            <w:r w:rsidRPr="00A8445B">
              <w:rPr>
                <w:rFonts w:ascii="Arial" w:eastAsia="Calibri" w:hAnsi="Arial" w:cs="Arial"/>
                <w:bCs/>
                <w:color w:val="363636"/>
                <w:sz w:val="20"/>
                <w:szCs w:val="20"/>
                <w:shd w:val="clear" w:color="auto" w:fill="FFFFFF"/>
                <w:lang w:val="en-US"/>
              </w:rPr>
              <w:t>Book</w:t>
            </w:r>
          </w:p>
          <w:p w:rsidR="00B121AB" w:rsidRPr="007709A2" w:rsidRDefault="00B121AB" w:rsidP="00B12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1AB" w:rsidRDefault="00B121AB" w:rsidP="00B12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r w:rsidRPr="006F7EBE">
              <w:rPr>
                <w:rFonts w:ascii="Arial" w:hAnsi="Arial" w:cs="Arial"/>
                <w:color w:val="000000"/>
                <w:sz w:val="18"/>
                <w:szCs w:val="18"/>
              </w:rPr>
              <w:t>о 1.5% от оборота по закупкам</w:t>
            </w:r>
            <w:r w:rsidRPr="00600272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 при выполнении плана продаж на 100%</w:t>
            </w:r>
          </w:p>
        </w:tc>
      </w:tr>
      <w:tr w:rsidR="00B121AB" w:rsidRPr="00A40F21" w:rsidTr="00B121AB">
        <w:trPr>
          <w:trHeight w:val="318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AB" w:rsidRPr="006F7EBE" w:rsidRDefault="00B121AB" w:rsidP="00B121AB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Ноутбуки </w:t>
            </w:r>
            <w:proofErr w:type="spellStart"/>
            <w:r w:rsidRPr="006F7EBE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Extensa</w:t>
            </w:r>
            <w:proofErr w:type="spell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TravelMate</w:t>
            </w:r>
            <w:proofErr w:type="spellEnd"/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AB" w:rsidRPr="006F7EBE" w:rsidRDefault="00B121AB" w:rsidP="00B121A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Все модели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AB" w:rsidRPr="006F7EBE" w:rsidRDefault="00B121AB" w:rsidP="00B12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 w:rsidRPr="006F7EBE">
              <w:rPr>
                <w:rFonts w:ascii="Arial" w:hAnsi="Arial" w:cs="Arial"/>
                <w:color w:val="000000"/>
                <w:sz w:val="18"/>
                <w:szCs w:val="18"/>
              </w:rPr>
              <w:t>м. таблицу ниже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AB" w:rsidRPr="00A8445B" w:rsidRDefault="00B121AB" w:rsidP="00B12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Только фокусные модели из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Acer</w:t>
            </w:r>
            <w:r w:rsidRPr="00A8445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8445B">
              <w:rPr>
                <w:rFonts w:ascii="Arial" w:eastAsia="Calibri" w:hAnsi="Arial" w:cs="Arial"/>
                <w:bCs/>
                <w:color w:val="363636"/>
                <w:sz w:val="20"/>
                <w:szCs w:val="20"/>
                <w:shd w:val="clear" w:color="auto" w:fill="FFFFFF"/>
                <w:lang w:val="en-US"/>
              </w:rPr>
              <w:t>Guide</w:t>
            </w:r>
            <w:r w:rsidRPr="00A8445B">
              <w:rPr>
                <w:rFonts w:ascii="Arial" w:eastAsia="Calibri" w:hAnsi="Arial" w:cs="Arial"/>
                <w:bCs/>
                <w:color w:val="363636"/>
                <w:sz w:val="20"/>
                <w:szCs w:val="20"/>
                <w:shd w:val="clear" w:color="auto" w:fill="FFFFFF"/>
              </w:rPr>
              <w:t xml:space="preserve"> </w:t>
            </w:r>
            <w:r w:rsidRPr="00A8445B">
              <w:rPr>
                <w:rFonts w:ascii="Arial" w:eastAsia="Calibri" w:hAnsi="Arial" w:cs="Arial"/>
                <w:bCs/>
                <w:color w:val="363636"/>
                <w:sz w:val="20"/>
                <w:szCs w:val="20"/>
                <w:shd w:val="clear" w:color="auto" w:fill="FFFFFF"/>
                <w:lang w:val="en-US"/>
              </w:rPr>
              <w:t>Book</w:t>
            </w:r>
          </w:p>
          <w:p w:rsidR="00B121AB" w:rsidRPr="006F7EBE" w:rsidRDefault="00B121AB" w:rsidP="00B12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21AB" w:rsidRPr="006F7EBE" w:rsidRDefault="00B121AB" w:rsidP="00B12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8445B">
              <w:rPr>
                <w:rFonts w:ascii="Arial" w:hAnsi="Arial" w:cs="Arial"/>
                <w:color w:val="FF0000"/>
                <w:sz w:val="18"/>
                <w:szCs w:val="18"/>
              </w:rPr>
              <w:t xml:space="preserve">По запросу </w:t>
            </w:r>
            <w:r w:rsidRPr="006F7EBE">
              <w:rPr>
                <w:rFonts w:ascii="Arial" w:hAnsi="Arial" w:cs="Arial"/>
                <w:color w:val="000000"/>
                <w:sz w:val="18"/>
                <w:szCs w:val="18"/>
              </w:rPr>
              <w:t xml:space="preserve">до 1.5% от оборота по закупкам при выполнении плана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закупок</w:t>
            </w:r>
            <w:r w:rsidRPr="006F7EBE">
              <w:rPr>
                <w:rFonts w:ascii="Arial" w:hAnsi="Arial" w:cs="Arial"/>
                <w:color w:val="000000"/>
                <w:sz w:val="18"/>
                <w:szCs w:val="18"/>
              </w:rPr>
              <w:t xml:space="preserve"> от 500шт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 квартал</w:t>
            </w:r>
            <w:r w:rsidRPr="006F7EBE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E71638" w:rsidRPr="00A40F21" w:rsidTr="00B121AB">
        <w:trPr>
          <w:trHeight w:val="225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38" w:rsidRPr="006F7EBE" w:rsidRDefault="00E71638" w:rsidP="00BE441D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F7EB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Мониторы </w:t>
            </w:r>
            <w:r w:rsidRPr="006F7EBE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Acer</w:t>
            </w:r>
            <w:r w:rsidRPr="006F7EBE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38" w:rsidRPr="006F7EBE" w:rsidRDefault="00E71638" w:rsidP="00BE44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7EBE">
              <w:rPr>
                <w:rFonts w:ascii="Arial" w:hAnsi="Arial" w:cs="Arial"/>
                <w:color w:val="000000"/>
                <w:sz w:val="18"/>
                <w:szCs w:val="18"/>
              </w:rPr>
              <w:t xml:space="preserve">Все модели от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23</w:t>
            </w:r>
            <w:r w:rsidRPr="006F7EBE">
              <w:rPr>
                <w:rFonts w:ascii="Arial" w:hAnsi="Arial" w:cs="Arial"/>
                <w:color w:val="000000"/>
                <w:sz w:val="18"/>
                <w:szCs w:val="18"/>
              </w:rPr>
              <w:t>” и выше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38" w:rsidRPr="006F7EBE" w:rsidRDefault="00E71638" w:rsidP="00BE441D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До 2</w:t>
            </w:r>
            <w:r w:rsidRPr="006F7EB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.5%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38" w:rsidRPr="00A8445B" w:rsidRDefault="00E71638" w:rsidP="00BE44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Только фокусные модели из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Acer</w:t>
            </w:r>
            <w:r w:rsidRPr="00A8445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8445B">
              <w:rPr>
                <w:rFonts w:ascii="Arial" w:eastAsia="Calibri" w:hAnsi="Arial" w:cs="Arial"/>
                <w:bCs/>
                <w:color w:val="363636"/>
                <w:sz w:val="20"/>
                <w:szCs w:val="20"/>
                <w:shd w:val="clear" w:color="auto" w:fill="FFFFFF"/>
                <w:lang w:val="en-US"/>
              </w:rPr>
              <w:t>Guide</w:t>
            </w:r>
            <w:r w:rsidRPr="00A8445B">
              <w:rPr>
                <w:rFonts w:ascii="Arial" w:eastAsia="Calibri" w:hAnsi="Arial" w:cs="Arial"/>
                <w:bCs/>
                <w:color w:val="363636"/>
                <w:sz w:val="20"/>
                <w:szCs w:val="20"/>
                <w:shd w:val="clear" w:color="auto" w:fill="FFFFFF"/>
              </w:rPr>
              <w:t xml:space="preserve"> </w:t>
            </w:r>
            <w:r w:rsidRPr="00A8445B">
              <w:rPr>
                <w:rFonts w:ascii="Arial" w:eastAsia="Calibri" w:hAnsi="Arial" w:cs="Arial"/>
                <w:bCs/>
                <w:color w:val="363636"/>
                <w:sz w:val="20"/>
                <w:szCs w:val="20"/>
                <w:shd w:val="clear" w:color="auto" w:fill="FFFFFF"/>
                <w:lang w:val="en-US"/>
              </w:rPr>
              <w:t>Book</w:t>
            </w:r>
            <w:r w:rsidRPr="00A8445B">
              <w:rPr>
                <w:rFonts w:ascii="Arial" w:eastAsia="Calibri" w:hAnsi="Arial" w:cs="Arial"/>
                <w:bCs/>
                <w:color w:val="363636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eastAsia="Calibri" w:hAnsi="Arial" w:cs="Arial"/>
                <w:bCs/>
                <w:color w:val="363636"/>
                <w:sz w:val="20"/>
                <w:szCs w:val="20"/>
                <w:shd w:val="clear" w:color="auto" w:fill="FFFFFF"/>
              </w:rPr>
              <w:t>от 23</w:t>
            </w:r>
            <w:r w:rsidRPr="00A8445B">
              <w:rPr>
                <w:rFonts w:ascii="Arial" w:eastAsia="Calibri" w:hAnsi="Arial" w:cs="Arial"/>
                <w:bCs/>
                <w:color w:val="363636"/>
                <w:sz w:val="20"/>
                <w:szCs w:val="20"/>
                <w:shd w:val="clear" w:color="auto" w:fill="FFFFFF"/>
              </w:rPr>
              <w:t xml:space="preserve">” </w:t>
            </w:r>
            <w:r>
              <w:rPr>
                <w:rFonts w:ascii="Arial" w:eastAsia="Calibri" w:hAnsi="Arial" w:cs="Arial"/>
                <w:bCs/>
                <w:color w:val="363636"/>
                <w:sz w:val="20"/>
                <w:szCs w:val="20"/>
                <w:shd w:val="clear" w:color="auto" w:fill="FFFFFF"/>
              </w:rPr>
              <w:t>и выше</w:t>
            </w:r>
          </w:p>
          <w:p w:rsidR="00E71638" w:rsidRPr="006F7EBE" w:rsidRDefault="00E71638" w:rsidP="00BE44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38" w:rsidRPr="00600272" w:rsidRDefault="00E71638" w:rsidP="00BE44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До 1.5% от оборота при условии выполнения плана на 100%</w:t>
            </w:r>
          </w:p>
          <w:p w:rsidR="00E71638" w:rsidRPr="006F7EBE" w:rsidRDefault="00E71638" w:rsidP="00BE441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71638" w:rsidRPr="00A40F21" w:rsidTr="00B121AB">
        <w:trPr>
          <w:trHeight w:val="225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38" w:rsidRPr="006F7EBE" w:rsidRDefault="00E71638" w:rsidP="00B121AB">
            <w:pPr>
              <w:rPr>
                <w:rFonts w:ascii="Arial" w:hAnsi="Arial" w:cs="Arial"/>
                <w:i/>
                <w:color w:val="000000"/>
                <w:sz w:val="18"/>
                <w:szCs w:val="18"/>
              </w:rPr>
            </w:pPr>
            <w:r w:rsidRPr="006F7EBE">
              <w:rPr>
                <w:rFonts w:ascii="Arial" w:hAnsi="Arial" w:cs="Arial"/>
                <w:i/>
                <w:color w:val="000000"/>
                <w:sz w:val="18"/>
                <w:szCs w:val="18"/>
              </w:rPr>
              <w:t xml:space="preserve">Планшеты </w:t>
            </w:r>
            <w:r w:rsidRPr="006F7EBE">
              <w:rPr>
                <w:rFonts w:ascii="Arial" w:hAnsi="Arial" w:cs="Arial"/>
                <w:i/>
                <w:color w:val="000000"/>
                <w:sz w:val="18"/>
                <w:szCs w:val="18"/>
                <w:lang w:val="en-US"/>
              </w:rPr>
              <w:t>TP</w:t>
            </w:r>
            <w:r>
              <w:rPr>
                <w:rFonts w:ascii="Arial" w:hAnsi="Arial" w:cs="Arial"/>
                <w:i/>
                <w:color w:val="000000"/>
                <w:sz w:val="18"/>
                <w:szCs w:val="18"/>
                <w:lang w:val="en-US"/>
              </w:rPr>
              <w:t xml:space="preserve"> (Win)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38" w:rsidRPr="006F7EBE" w:rsidRDefault="00E71638" w:rsidP="00B12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F7EBE">
              <w:rPr>
                <w:rFonts w:ascii="Arial" w:hAnsi="Arial" w:cs="Arial"/>
                <w:color w:val="000000"/>
                <w:sz w:val="18"/>
                <w:szCs w:val="18"/>
              </w:rPr>
              <w:t>Все модели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38" w:rsidRPr="006F7EBE" w:rsidRDefault="00E71638" w:rsidP="00ED3C8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До 2</w:t>
            </w:r>
            <w:r w:rsidRPr="006F7EBE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38" w:rsidRPr="00A8445B" w:rsidRDefault="00E71638" w:rsidP="00B12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Только фокусные модели из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Acer</w:t>
            </w:r>
            <w:r w:rsidRPr="00A8445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8445B">
              <w:rPr>
                <w:rFonts w:ascii="Arial" w:eastAsia="Calibri" w:hAnsi="Arial" w:cs="Arial"/>
                <w:bCs/>
                <w:color w:val="363636"/>
                <w:sz w:val="20"/>
                <w:szCs w:val="20"/>
                <w:shd w:val="clear" w:color="auto" w:fill="FFFFFF"/>
                <w:lang w:val="en-US"/>
              </w:rPr>
              <w:t>Guide</w:t>
            </w:r>
            <w:r w:rsidRPr="00A8445B">
              <w:rPr>
                <w:rFonts w:ascii="Arial" w:eastAsia="Calibri" w:hAnsi="Arial" w:cs="Arial"/>
                <w:bCs/>
                <w:color w:val="363636"/>
                <w:sz w:val="20"/>
                <w:szCs w:val="20"/>
                <w:shd w:val="clear" w:color="auto" w:fill="FFFFFF"/>
              </w:rPr>
              <w:t xml:space="preserve"> </w:t>
            </w:r>
            <w:r w:rsidRPr="00A8445B">
              <w:rPr>
                <w:rFonts w:ascii="Arial" w:eastAsia="Calibri" w:hAnsi="Arial" w:cs="Arial"/>
                <w:bCs/>
                <w:color w:val="363636"/>
                <w:sz w:val="20"/>
                <w:szCs w:val="20"/>
                <w:shd w:val="clear" w:color="auto" w:fill="FFFFFF"/>
                <w:lang w:val="en-US"/>
              </w:rPr>
              <w:t>Book</w:t>
            </w:r>
          </w:p>
          <w:p w:rsidR="00E71638" w:rsidRPr="006F7EBE" w:rsidRDefault="00E71638" w:rsidP="00B12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38" w:rsidRPr="00600272" w:rsidRDefault="00E71638" w:rsidP="00B12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До 1.5% от оборота при условии выполнения плана на 100%</w:t>
            </w:r>
          </w:p>
          <w:p w:rsidR="00E71638" w:rsidRPr="006F7EBE" w:rsidRDefault="00E71638" w:rsidP="00B12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71638" w:rsidRPr="00A40F21" w:rsidTr="00B121AB">
        <w:trPr>
          <w:trHeight w:val="225"/>
        </w:trPr>
        <w:tc>
          <w:tcPr>
            <w:tcW w:w="2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38" w:rsidRPr="006F7EBE" w:rsidRDefault="00E71638" w:rsidP="00B121AB">
            <w:pPr>
              <w:rPr>
                <w:rFonts w:ascii="Arial" w:hAnsi="Arial" w:cs="Arial"/>
                <w:i/>
                <w:color w:val="000000"/>
                <w:sz w:val="18"/>
                <w:szCs w:val="18"/>
                <w:lang w:val="en-US"/>
              </w:rPr>
            </w:pPr>
            <w:r w:rsidRPr="006F7EBE">
              <w:rPr>
                <w:rFonts w:ascii="Arial" w:hAnsi="Arial" w:cs="Arial"/>
                <w:i/>
                <w:iCs/>
                <w:sz w:val="18"/>
                <w:szCs w:val="18"/>
              </w:rPr>
              <w:t>Десктопы</w:t>
            </w:r>
            <w:r w:rsidRPr="006F7EBE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6F7EBE">
              <w:rPr>
                <w:rFonts w:ascii="Arial" w:hAnsi="Arial" w:cs="Arial"/>
                <w:i/>
                <w:iCs/>
                <w:sz w:val="18"/>
                <w:szCs w:val="18"/>
              </w:rPr>
              <w:t>и</w:t>
            </w:r>
            <w:r w:rsidRPr="006F7EBE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</w:t>
            </w:r>
            <w:r w:rsidRPr="006F7EBE">
              <w:rPr>
                <w:rFonts w:ascii="Arial" w:hAnsi="Arial" w:cs="Arial"/>
                <w:i/>
                <w:iCs/>
                <w:sz w:val="18"/>
                <w:szCs w:val="18"/>
              </w:rPr>
              <w:t>моноблоки</w:t>
            </w:r>
            <w:r w:rsidRPr="006F7EBE"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 xml:space="preserve"> Aspire, </w:t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en-US"/>
              </w:rPr>
              <w:t>Predator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38" w:rsidRPr="003F5382" w:rsidRDefault="00E71638" w:rsidP="00B12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Все модели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38" w:rsidRPr="006F7EBE" w:rsidRDefault="00E71638" w:rsidP="00B121AB">
            <w:pP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До </w:t>
            </w:r>
            <w:r w:rsidRPr="006F7EBE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1.5%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38" w:rsidRPr="00A8445B" w:rsidRDefault="00E71638" w:rsidP="00B12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Только фокусные модели из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Acer</w:t>
            </w:r>
            <w:r w:rsidRPr="00A8445B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8445B">
              <w:rPr>
                <w:rFonts w:ascii="Arial" w:eastAsia="Calibri" w:hAnsi="Arial" w:cs="Arial"/>
                <w:bCs/>
                <w:color w:val="363636"/>
                <w:sz w:val="20"/>
                <w:szCs w:val="20"/>
                <w:shd w:val="clear" w:color="auto" w:fill="FFFFFF"/>
                <w:lang w:val="en-US"/>
              </w:rPr>
              <w:t>Guide</w:t>
            </w:r>
            <w:r w:rsidRPr="00A8445B">
              <w:rPr>
                <w:rFonts w:ascii="Arial" w:eastAsia="Calibri" w:hAnsi="Arial" w:cs="Arial"/>
                <w:bCs/>
                <w:color w:val="363636"/>
                <w:sz w:val="20"/>
                <w:szCs w:val="20"/>
                <w:shd w:val="clear" w:color="auto" w:fill="FFFFFF"/>
              </w:rPr>
              <w:t xml:space="preserve"> </w:t>
            </w:r>
            <w:r w:rsidRPr="00A8445B">
              <w:rPr>
                <w:rFonts w:ascii="Arial" w:eastAsia="Calibri" w:hAnsi="Arial" w:cs="Arial"/>
                <w:bCs/>
                <w:color w:val="363636"/>
                <w:sz w:val="20"/>
                <w:szCs w:val="20"/>
                <w:shd w:val="clear" w:color="auto" w:fill="FFFFFF"/>
                <w:lang w:val="en-US"/>
              </w:rPr>
              <w:t>Book</w:t>
            </w:r>
          </w:p>
          <w:p w:rsidR="00E71638" w:rsidRPr="003F5382" w:rsidRDefault="00E71638" w:rsidP="00B12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638" w:rsidRPr="00600272" w:rsidRDefault="00E71638" w:rsidP="00B12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До 1.5% от оборота при условии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выполнения плана на 100%</w:t>
            </w:r>
          </w:p>
          <w:p w:rsidR="00E71638" w:rsidRPr="006F7EBE" w:rsidRDefault="00E71638" w:rsidP="00B121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5B4B1F" w:rsidRDefault="005B4B1F" w:rsidP="005B4B1F">
      <w:pPr>
        <w:jc w:val="both"/>
        <w:rPr>
          <w:sz w:val="22"/>
          <w:szCs w:val="22"/>
        </w:rPr>
      </w:pPr>
    </w:p>
    <w:p w:rsidR="00DA4D4F" w:rsidRPr="00ED3C8D" w:rsidRDefault="00DA4D4F" w:rsidP="00F044B9">
      <w:pPr>
        <w:jc w:val="both"/>
        <w:rPr>
          <w:sz w:val="22"/>
          <w:szCs w:val="22"/>
        </w:rPr>
      </w:pPr>
    </w:p>
    <w:p w:rsidR="00F044B9" w:rsidRPr="006D3FD6" w:rsidRDefault="00F044B9" w:rsidP="00F044B9">
      <w:pPr>
        <w:jc w:val="both"/>
        <w:rPr>
          <w:b/>
          <w:color w:val="00B050"/>
          <w:sz w:val="22"/>
          <w:szCs w:val="22"/>
        </w:rPr>
      </w:pPr>
      <w:r>
        <w:rPr>
          <w:sz w:val="22"/>
          <w:szCs w:val="22"/>
        </w:rPr>
        <w:t xml:space="preserve"> </w:t>
      </w:r>
      <w:r w:rsidRPr="006D3FD6">
        <w:rPr>
          <w:b/>
          <w:color w:val="00B050"/>
          <w:sz w:val="22"/>
          <w:szCs w:val="22"/>
        </w:rPr>
        <w:t xml:space="preserve">Таблица размера бонуса по </w:t>
      </w:r>
      <w:r w:rsidR="00722C40">
        <w:rPr>
          <w:b/>
          <w:color w:val="00B050"/>
          <w:sz w:val="22"/>
          <w:szCs w:val="22"/>
        </w:rPr>
        <w:t xml:space="preserve">ноутбукам </w:t>
      </w:r>
      <w:proofErr w:type="spellStart"/>
      <w:r w:rsidR="00722C40">
        <w:rPr>
          <w:b/>
          <w:color w:val="00B050"/>
          <w:sz w:val="22"/>
          <w:szCs w:val="22"/>
          <w:lang w:val="en-US"/>
        </w:rPr>
        <w:t>Extensa</w:t>
      </w:r>
      <w:proofErr w:type="spellEnd"/>
      <w:r w:rsidR="00063A0D">
        <w:rPr>
          <w:b/>
          <w:color w:val="00B050"/>
          <w:sz w:val="22"/>
          <w:szCs w:val="22"/>
        </w:rPr>
        <w:t>/</w:t>
      </w:r>
      <w:proofErr w:type="spellStart"/>
      <w:r w:rsidR="00063A0D">
        <w:rPr>
          <w:b/>
          <w:color w:val="00B050"/>
          <w:sz w:val="22"/>
          <w:szCs w:val="22"/>
          <w:lang w:val="en-US"/>
        </w:rPr>
        <w:t>TravelMate</w:t>
      </w:r>
      <w:proofErr w:type="spellEnd"/>
      <w:r w:rsidRPr="006D3FD6">
        <w:rPr>
          <w:b/>
          <w:color w:val="00B050"/>
          <w:sz w:val="22"/>
          <w:szCs w:val="22"/>
        </w:rPr>
        <w:t xml:space="preserve">  в зависимости от </w:t>
      </w:r>
      <w:r w:rsidR="00063A0D">
        <w:rPr>
          <w:b/>
          <w:color w:val="00B050"/>
          <w:sz w:val="22"/>
          <w:szCs w:val="22"/>
        </w:rPr>
        <w:t>объема</w:t>
      </w:r>
      <w:r w:rsidR="006D13CB">
        <w:rPr>
          <w:b/>
          <w:color w:val="00B050"/>
          <w:sz w:val="22"/>
          <w:szCs w:val="22"/>
        </w:rPr>
        <w:t>****:</w:t>
      </w:r>
    </w:p>
    <w:p w:rsidR="00F044B9" w:rsidRDefault="00F044B9" w:rsidP="00F044B9">
      <w:pPr>
        <w:jc w:val="both"/>
        <w:rPr>
          <w:b/>
          <w:color w:val="00B050"/>
          <w:sz w:val="22"/>
          <w:szCs w:val="22"/>
        </w:rPr>
      </w:pPr>
    </w:p>
    <w:p w:rsidR="00BE441D" w:rsidRDefault="00BE441D" w:rsidP="00F044B9">
      <w:pPr>
        <w:jc w:val="both"/>
        <w:rPr>
          <w:b/>
          <w:color w:val="00B050"/>
          <w:sz w:val="22"/>
          <w:szCs w:val="22"/>
        </w:rPr>
      </w:pPr>
    </w:p>
    <w:tbl>
      <w:tblPr>
        <w:tblW w:w="5880" w:type="dxa"/>
        <w:tblInd w:w="-34" w:type="dxa"/>
        <w:tblLook w:val="04A0" w:firstRow="1" w:lastRow="0" w:firstColumn="1" w:lastColumn="0" w:noHBand="0" w:noVBand="1"/>
      </w:tblPr>
      <w:tblGrid>
        <w:gridCol w:w="1449"/>
        <w:gridCol w:w="2163"/>
        <w:gridCol w:w="2268"/>
      </w:tblGrid>
      <w:tr w:rsidR="00BE441D" w:rsidRPr="00B841A9" w:rsidTr="00BE441D">
        <w:trPr>
          <w:trHeight w:val="30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41D" w:rsidRPr="00BE441D" w:rsidRDefault="00BE441D" w:rsidP="00BE441D">
            <w:pP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 w:rsidRPr="00B841A9">
              <w:rPr>
                <w:rFonts w:asciiTheme="minorHAnsi" w:hAnsiTheme="minorHAnsi"/>
                <w:color w:val="000000"/>
                <w:sz w:val="22"/>
                <w:szCs w:val="22"/>
              </w:rPr>
              <w:t> 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Q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 xml:space="preserve"> 201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8</w:t>
            </w:r>
          </w:p>
        </w:tc>
        <w:tc>
          <w:tcPr>
            <w:tcW w:w="44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41D" w:rsidRPr="00B841A9" w:rsidRDefault="00BE441D" w:rsidP="00BE441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 w:rsidRPr="00B841A9">
              <w:rPr>
                <w:rFonts w:asciiTheme="minorHAnsi" w:hAnsiTheme="minorHAnsi"/>
                <w:color w:val="000000"/>
                <w:sz w:val="22"/>
                <w:szCs w:val="22"/>
              </w:rPr>
              <w:t>Бонус ,руб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/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шт</w:t>
            </w:r>
          </w:p>
        </w:tc>
      </w:tr>
      <w:tr w:rsidR="00BE441D" w:rsidRPr="00B841A9" w:rsidTr="00BE441D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41D" w:rsidRPr="00B841A9" w:rsidRDefault="00BE441D" w:rsidP="00747A45">
            <w:pP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 w:rsidRPr="00B841A9">
              <w:rPr>
                <w:rFonts w:asciiTheme="minorHAnsi" w:hAnsiTheme="minorHAnsi"/>
                <w:color w:val="000000"/>
                <w:sz w:val="22"/>
                <w:szCs w:val="22"/>
              </w:rPr>
              <w:t>Таргет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на </w:t>
            </w:r>
            <w:r w:rsidR="00747A45">
              <w:rPr>
                <w:rFonts w:asciiTheme="minorHAnsi" w:hAnsiTheme="minorHAnsi"/>
                <w:color w:val="000000"/>
                <w:sz w:val="22"/>
                <w:szCs w:val="22"/>
              </w:rPr>
              <w:t>квартал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41D" w:rsidRPr="00B841A9" w:rsidRDefault="00BE441D" w:rsidP="00BE441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 w:rsidRPr="00B841A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от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</w:t>
            </w:r>
            <w: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0</w:t>
            </w:r>
            <w:r w:rsidRPr="00B841A9">
              <w:rPr>
                <w:rFonts w:asciiTheme="minorHAnsi" w:hAnsiTheme="minorHAnsi"/>
                <w:color w:val="000000"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99</w:t>
            </w:r>
            <w:r w:rsidRPr="00B841A9">
              <w:rPr>
                <w:rFonts w:asciiTheme="minorHAnsi" w:hAnsiTheme="minorHAnsi"/>
                <w:color w:val="000000"/>
                <w:sz w:val="22"/>
                <w:szCs w:val="22"/>
              </w:rPr>
              <w:t>шт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41D" w:rsidRPr="00B841A9" w:rsidRDefault="00BE441D" w:rsidP="00BE441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 w:rsidRPr="00B841A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от </w:t>
            </w: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100</w:t>
            </w:r>
            <w:r w:rsidRPr="00B841A9">
              <w:rPr>
                <w:rFonts w:asciiTheme="minorHAnsi" w:hAnsiTheme="minorHAnsi"/>
                <w:color w:val="000000"/>
                <w:sz w:val="22"/>
                <w:szCs w:val="22"/>
              </w:rPr>
              <w:t>шт</w:t>
            </w:r>
          </w:p>
        </w:tc>
      </w:tr>
      <w:tr w:rsidR="00BE441D" w:rsidRPr="00C71B46" w:rsidTr="00BE441D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41D" w:rsidRPr="00B841A9" w:rsidRDefault="00BE441D" w:rsidP="00BE441D">
            <w:pP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 w:rsidRPr="00B841A9">
              <w:rPr>
                <w:rFonts w:asciiTheme="minorHAnsi" w:hAnsiTheme="minorHAnsi"/>
                <w:color w:val="000000"/>
                <w:sz w:val="22"/>
                <w:szCs w:val="22"/>
              </w:rPr>
              <w:t>Celeron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41D" w:rsidRPr="006E6B72" w:rsidRDefault="00BE441D" w:rsidP="00BE441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41D" w:rsidRPr="00C71B46" w:rsidRDefault="00BE441D" w:rsidP="00BE441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200</w:t>
            </w:r>
          </w:p>
        </w:tc>
      </w:tr>
      <w:tr w:rsidR="00BE441D" w:rsidRPr="00DF2D7B" w:rsidTr="00BE441D">
        <w:trPr>
          <w:trHeight w:val="300"/>
        </w:trPr>
        <w:tc>
          <w:tcPr>
            <w:tcW w:w="14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41D" w:rsidRPr="00B841A9" w:rsidRDefault="00BE441D" w:rsidP="00BE441D">
            <w:pP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 w:rsidRPr="00B841A9">
              <w:rPr>
                <w:rFonts w:asciiTheme="minorHAnsi" w:hAnsiTheme="minorHAnsi"/>
                <w:color w:val="000000"/>
                <w:sz w:val="22"/>
                <w:szCs w:val="22"/>
              </w:rPr>
              <w:t>Pentium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41D" w:rsidRPr="00B841A9" w:rsidRDefault="00BE441D" w:rsidP="00BE441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 w:rsidRPr="00B841A9">
              <w:rPr>
                <w:rFonts w:asciiTheme="minorHAnsi" w:hAnsiTheme="minorHAnsi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41D" w:rsidRPr="00DF2D7B" w:rsidRDefault="00BE441D" w:rsidP="00BE441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4</w:t>
            </w:r>
            <w:r w:rsidRPr="00B841A9">
              <w:rPr>
                <w:rFonts w:asciiTheme="minorHAnsi" w:hAnsiTheme="minorHAnsi"/>
                <w:color w:val="000000"/>
                <w:sz w:val="22"/>
                <w:szCs w:val="22"/>
              </w:rPr>
              <w:t>00</w:t>
            </w:r>
          </w:p>
        </w:tc>
        <w:bookmarkStart w:id="0" w:name="_GoBack"/>
        <w:bookmarkEnd w:id="0"/>
      </w:tr>
      <w:tr w:rsidR="00BE441D" w:rsidRPr="00B841A9" w:rsidTr="00BE441D">
        <w:trPr>
          <w:trHeight w:val="30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41D" w:rsidRPr="00B841A9" w:rsidRDefault="00BE441D" w:rsidP="00BE441D">
            <w:pPr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 w:rsidRPr="00B841A9">
              <w:rPr>
                <w:rFonts w:asciiTheme="minorHAnsi" w:hAnsiTheme="minorHAnsi"/>
                <w:color w:val="000000"/>
                <w:sz w:val="22"/>
                <w:szCs w:val="22"/>
              </w:rPr>
              <w:t>i3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41D" w:rsidRPr="00BE441D" w:rsidRDefault="00BE441D" w:rsidP="00BE441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41D" w:rsidRPr="00B841A9" w:rsidRDefault="00BE441D" w:rsidP="00BE441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n-US" w:eastAsia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6</w:t>
            </w:r>
            <w:r w:rsidRPr="00B841A9"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00</w:t>
            </w:r>
          </w:p>
        </w:tc>
      </w:tr>
      <w:tr w:rsidR="00BE441D" w:rsidRPr="00C71B46" w:rsidTr="00BE441D">
        <w:trPr>
          <w:trHeight w:val="300"/>
        </w:trPr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41D" w:rsidRPr="00B841A9" w:rsidRDefault="00BE441D" w:rsidP="00BE441D">
            <w:pPr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B841A9">
              <w:rPr>
                <w:rFonts w:asciiTheme="minorHAnsi" w:hAnsiTheme="minorHAnsi"/>
                <w:color w:val="000000"/>
                <w:sz w:val="22"/>
                <w:szCs w:val="22"/>
              </w:rPr>
              <w:t>i5</w:t>
            </w:r>
          </w:p>
        </w:tc>
        <w:tc>
          <w:tcPr>
            <w:tcW w:w="2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41D" w:rsidRPr="00BE441D" w:rsidRDefault="00BE441D" w:rsidP="00BE441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441D" w:rsidRPr="00C71B46" w:rsidRDefault="00BE441D" w:rsidP="00BE441D">
            <w:pPr>
              <w:jc w:val="center"/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color w:val="000000"/>
                <w:sz w:val="22"/>
                <w:szCs w:val="22"/>
                <w:lang w:val="en-US"/>
              </w:rPr>
              <w:t>1000</w:t>
            </w:r>
          </w:p>
        </w:tc>
      </w:tr>
    </w:tbl>
    <w:p w:rsidR="00BE441D" w:rsidRPr="00DB2861" w:rsidRDefault="00BE441D" w:rsidP="00F044B9">
      <w:pPr>
        <w:jc w:val="both"/>
        <w:rPr>
          <w:b/>
          <w:color w:val="00B050"/>
          <w:sz w:val="22"/>
          <w:szCs w:val="22"/>
        </w:rPr>
      </w:pPr>
    </w:p>
    <w:p w:rsidR="00897E6F" w:rsidRDefault="006D13CB" w:rsidP="00897E6F">
      <w:pPr>
        <w:jc w:val="both"/>
        <w:rPr>
          <w:sz w:val="22"/>
          <w:szCs w:val="22"/>
        </w:rPr>
      </w:pPr>
      <w:r>
        <w:rPr>
          <w:rFonts w:ascii="Arial" w:eastAsia="Calibri" w:hAnsi="Arial" w:cs="Arial"/>
          <w:b/>
          <w:color w:val="363636"/>
          <w:sz w:val="20"/>
          <w:szCs w:val="20"/>
          <w:shd w:val="clear" w:color="auto" w:fill="FFFFFF"/>
        </w:rPr>
        <w:t>****</w:t>
      </w:r>
      <w:r w:rsidRPr="009143C5">
        <w:rPr>
          <w:rFonts w:ascii="Arial" w:eastAsia="Calibri" w:hAnsi="Arial" w:cs="Arial"/>
          <w:b/>
          <w:color w:val="363636"/>
          <w:sz w:val="20"/>
          <w:szCs w:val="20"/>
          <w:shd w:val="clear" w:color="auto" w:fill="FFFFFF"/>
        </w:rPr>
        <w:t xml:space="preserve">Условия бонусной схемы </w:t>
      </w:r>
      <w:r w:rsidRPr="006D13CB">
        <w:rPr>
          <w:rFonts w:ascii="Arial" w:eastAsia="Calibri" w:hAnsi="Arial" w:cs="Arial"/>
          <w:b/>
          <w:color w:val="363636"/>
          <w:sz w:val="20"/>
          <w:szCs w:val="20"/>
          <w:shd w:val="clear" w:color="auto" w:fill="FFFFFF"/>
        </w:rPr>
        <w:t>по Extensa/TravelMate</w:t>
      </w:r>
      <w:r>
        <w:rPr>
          <w:rFonts w:ascii="Arial" w:eastAsia="Calibri" w:hAnsi="Arial" w:cs="Arial"/>
          <w:b/>
          <w:color w:val="363636"/>
          <w:sz w:val="20"/>
          <w:szCs w:val="20"/>
          <w:shd w:val="clear" w:color="auto" w:fill="FFFFFF"/>
        </w:rPr>
        <w:t xml:space="preserve"> </w:t>
      </w:r>
      <w:r w:rsidRPr="009143C5">
        <w:rPr>
          <w:rFonts w:ascii="Arial" w:eastAsia="Calibri" w:hAnsi="Arial" w:cs="Arial"/>
          <w:b/>
          <w:color w:val="363636"/>
          <w:sz w:val="20"/>
          <w:szCs w:val="20"/>
          <w:shd w:val="clear" w:color="auto" w:fill="FFFFFF"/>
        </w:rPr>
        <w:t>для партнеров</w:t>
      </w:r>
      <w:r>
        <w:rPr>
          <w:rFonts w:ascii="Arial" w:eastAsia="Calibri" w:hAnsi="Arial" w:cs="Arial"/>
          <w:b/>
          <w:color w:val="363636"/>
          <w:sz w:val="20"/>
          <w:szCs w:val="20"/>
          <w:shd w:val="clear" w:color="auto" w:fill="FFFFFF"/>
        </w:rPr>
        <w:t>:</w:t>
      </w:r>
    </w:p>
    <w:p w:rsidR="006D13CB" w:rsidRDefault="006D13CB" w:rsidP="00897E6F">
      <w:pPr>
        <w:jc w:val="both"/>
        <w:rPr>
          <w:sz w:val="22"/>
          <w:szCs w:val="22"/>
        </w:rPr>
      </w:pPr>
    </w:p>
    <w:p w:rsidR="00422BB0" w:rsidRDefault="006E6B72" w:rsidP="00897E6F">
      <w:pPr>
        <w:jc w:val="both"/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</w:pPr>
      <w:r w:rsidRPr="006D13CB"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  <w:t xml:space="preserve">- </w:t>
      </w:r>
      <w:r w:rsidR="006D13CB" w:rsidRPr="006D13CB"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  <w:t xml:space="preserve"> </w:t>
      </w:r>
      <w:r w:rsidR="00633EE3"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  <w:t xml:space="preserve"> </w:t>
      </w:r>
      <w:r w:rsidR="005F011D" w:rsidRPr="006D13CB"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  <w:t>Объем закупок</w:t>
      </w:r>
      <w:r w:rsidRPr="006D13CB"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  <w:t xml:space="preserve"> по Extensa</w:t>
      </w:r>
      <w:r w:rsidR="005F011D" w:rsidRPr="006D13CB"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  <w:t>/TravelMate</w:t>
      </w:r>
      <w:r w:rsidRPr="006D13CB"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  <w:t xml:space="preserve"> устанавливается </w:t>
      </w:r>
      <w:r w:rsidR="00422BB0" w:rsidRPr="006D13CB"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  <w:t>на квартал</w:t>
      </w:r>
      <w:r w:rsidR="006D13CB"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  <w:t xml:space="preserve"> </w:t>
      </w:r>
    </w:p>
    <w:p w:rsidR="00633EE3" w:rsidRPr="006D13CB" w:rsidRDefault="00633EE3" w:rsidP="00897E6F">
      <w:pPr>
        <w:jc w:val="both"/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</w:pPr>
      <w:r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  <w:t>-   Минимальный порог выплаты бонуса 5 000 рублей</w:t>
      </w:r>
    </w:p>
    <w:p w:rsidR="006D13CB" w:rsidRPr="005736E9" w:rsidRDefault="006D13CB" w:rsidP="00897E6F">
      <w:pPr>
        <w:jc w:val="both"/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</w:pPr>
      <w:r w:rsidRPr="006D13CB"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  <w:t>-</w:t>
      </w:r>
      <w:r w:rsidR="00633EE3"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  <w:t xml:space="preserve"> </w:t>
      </w:r>
      <w:r w:rsidRPr="006D13CB"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  <w:t>Обязательными условиями для партнера для получения выплаты является соблюдение коммерческих рекомендаций и маркетинговой политики компании Acer</w:t>
      </w:r>
      <w:r w:rsidR="0059622E"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  <w:t xml:space="preserve">, </w:t>
      </w:r>
      <w:r w:rsidR="00702C46" w:rsidRPr="00702C46"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  <w:t xml:space="preserve">наличие Acer ID, </w:t>
      </w:r>
      <w:r w:rsidR="0079704E"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  <w:t xml:space="preserve">и </w:t>
      </w:r>
      <w:r w:rsidR="00702C46" w:rsidRPr="00702C46"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  <w:t xml:space="preserve">подписка на </w:t>
      </w:r>
      <w:r w:rsidR="0079704E"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  <w:t>email</w:t>
      </w:r>
      <w:r w:rsidR="005736E9"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  <w:t xml:space="preserve"> </w:t>
      </w:r>
    </w:p>
    <w:p w:rsidR="006D13CB" w:rsidRPr="006D13CB" w:rsidRDefault="006D13CB" w:rsidP="006D13CB">
      <w:pPr>
        <w:jc w:val="both"/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</w:pPr>
      <w:r w:rsidRPr="006D13CB">
        <w:rPr>
          <w:rFonts w:ascii="Arial" w:eastAsia="Calibri" w:hAnsi="Arial" w:cs="Arial"/>
          <w:color w:val="363636"/>
          <w:sz w:val="20"/>
          <w:szCs w:val="20"/>
          <w:shd w:val="clear" w:color="auto" w:fill="FFFFFF"/>
        </w:rPr>
        <w:t xml:space="preserve">-   Бонус выплачивается не позднее конца следующего месяца идущего за отчетным периодом при достижении объема согласно бонусной сетки </w:t>
      </w:r>
    </w:p>
    <w:p w:rsidR="006D13CB" w:rsidRDefault="006D13CB" w:rsidP="00897E6F">
      <w:pPr>
        <w:jc w:val="both"/>
        <w:rPr>
          <w:i/>
          <w:sz w:val="22"/>
          <w:szCs w:val="22"/>
        </w:rPr>
      </w:pPr>
    </w:p>
    <w:p w:rsidR="006D13CB" w:rsidRDefault="006D13CB" w:rsidP="00897E6F">
      <w:pPr>
        <w:jc w:val="both"/>
        <w:rPr>
          <w:i/>
          <w:sz w:val="22"/>
          <w:szCs w:val="22"/>
        </w:rPr>
      </w:pPr>
    </w:p>
    <w:p w:rsidR="006D13CB" w:rsidRPr="004D1126" w:rsidRDefault="006D13CB" w:rsidP="00897E6F">
      <w:pPr>
        <w:jc w:val="both"/>
        <w:rPr>
          <w:sz w:val="22"/>
          <w:szCs w:val="22"/>
        </w:rPr>
      </w:pPr>
    </w:p>
    <w:p w:rsidR="006E6B72" w:rsidRDefault="006E6B72" w:rsidP="00173AA6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:rsidR="00F044B9" w:rsidRPr="006E6B72" w:rsidRDefault="004D1126" w:rsidP="00173AA6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4D1126">
        <w:rPr>
          <w:b/>
          <w:sz w:val="16"/>
          <w:szCs w:val="16"/>
        </w:rPr>
        <w:t xml:space="preserve">***** </w:t>
      </w:r>
      <w:r w:rsidRPr="004D1126">
        <w:rPr>
          <w:bCs/>
          <w:i/>
          <w:sz w:val="16"/>
          <w:szCs w:val="16"/>
        </w:rPr>
        <w:t xml:space="preserve">Acer оставляет за собой право дополнить/изменить/отменить действие настоящей программы в любой момент, уведомив об этом дилера за 2 дня. При любой спорной ситуации финальное решение остается за </w:t>
      </w:r>
      <w:r w:rsidRPr="004D1126">
        <w:rPr>
          <w:bCs/>
          <w:i/>
          <w:sz w:val="16"/>
          <w:szCs w:val="16"/>
          <w:lang w:val="en-US"/>
        </w:rPr>
        <w:t>Acer</w:t>
      </w:r>
    </w:p>
    <w:sectPr w:rsidR="00F044B9" w:rsidRPr="006E6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23509"/>
    <w:multiLevelType w:val="hybridMultilevel"/>
    <w:tmpl w:val="B79C747C"/>
    <w:lvl w:ilvl="0" w:tplc="04190001">
      <w:start w:val="201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B22E8"/>
    <w:multiLevelType w:val="hybridMultilevel"/>
    <w:tmpl w:val="59266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A7DE5"/>
    <w:multiLevelType w:val="hybridMultilevel"/>
    <w:tmpl w:val="F7A41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2062A"/>
    <w:multiLevelType w:val="hybridMultilevel"/>
    <w:tmpl w:val="4A1EC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A3EAA"/>
    <w:multiLevelType w:val="hybridMultilevel"/>
    <w:tmpl w:val="67B27FFC"/>
    <w:lvl w:ilvl="0" w:tplc="90DCAB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A61483"/>
    <w:multiLevelType w:val="hybridMultilevel"/>
    <w:tmpl w:val="DC4A8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236E3C"/>
    <w:multiLevelType w:val="hybridMultilevel"/>
    <w:tmpl w:val="F7A41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00346E"/>
    <w:multiLevelType w:val="hybridMultilevel"/>
    <w:tmpl w:val="C68C767E"/>
    <w:lvl w:ilvl="0" w:tplc="90DCAB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30C"/>
    <w:rsid w:val="00007EFA"/>
    <w:rsid w:val="00014E49"/>
    <w:rsid w:val="00027ED2"/>
    <w:rsid w:val="00046AD8"/>
    <w:rsid w:val="000541B0"/>
    <w:rsid w:val="00063A0D"/>
    <w:rsid w:val="00094CB0"/>
    <w:rsid w:val="000A1E6E"/>
    <w:rsid w:val="000C4E22"/>
    <w:rsid w:val="000C520B"/>
    <w:rsid w:val="000E18A2"/>
    <w:rsid w:val="00104CEE"/>
    <w:rsid w:val="001050BC"/>
    <w:rsid w:val="001079A4"/>
    <w:rsid w:val="0012349F"/>
    <w:rsid w:val="001338E1"/>
    <w:rsid w:val="0013638C"/>
    <w:rsid w:val="00142982"/>
    <w:rsid w:val="00162303"/>
    <w:rsid w:val="0017188A"/>
    <w:rsid w:val="00173AA6"/>
    <w:rsid w:val="00180AEA"/>
    <w:rsid w:val="001B62F1"/>
    <w:rsid w:val="001D37FE"/>
    <w:rsid w:val="001D6E8A"/>
    <w:rsid w:val="001D7035"/>
    <w:rsid w:val="001E3535"/>
    <w:rsid w:val="001F38CE"/>
    <w:rsid w:val="00222BBA"/>
    <w:rsid w:val="00227C35"/>
    <w:rsid w:val="0023330C"/>
    <w:rsid w:val="00236973"/>
    <w:rsid w:val="00245F49"/>
    <w:rsid w:val="00251B45"/>
    <w:rsid w:val="00251E91"/>
    <w:rsid w:val="00254DAC"/>
    <w:rsid w:val="002578F0"/>
    <w:rsid w:val="00263478"/>
    <w:rsid w:val="002641B5"/>
    <w:rsid w:val="002751F3"/>
    <w:rsid w:val="00287626"/>
    <w:rsid w:val="00290255"/>
    <w:rsid w:val="002A375F"/>
    <w:rsid w:val="002A5577"/>
    <w:rsid w:val="002A785E"/>
    <w:rsid w:val="002B7852"/>
    <w:rsid w:val="002C6D7B"/>
    <w:rsid w:val="002F06A5"/>
    <w:rsid w:val="002F6AFB"/>
    <w:rsid w:val="00306E04"/>
    <w:rsid w:val="00310675"/>
    <w:rsid w:val="00310BAB"/>
    <w:rsid w:val="00311940"/>
    <w:rsid w:val="00332F81"/>
    <w:rsid w:val="00344BE5"/>
    <w:rsid w:val="0036398D"/>
    <w:rsid w:val="00363C70"/>
    <w:rsid w:val="003708EB"/>
    <w:rsid w:val="00373133"/>
    <w:rsid w:val="00374147"/>
    <w:rsid w:val="00382BEC"/>
    <w:rsid w:val="003900E6"/>
    <w:rsid w:val="003B3B91"/>
    <w:rsid w:val="003C6092"/>
    <w:rsid w:val="003D2768"/>
    <w:rsid w:val="003E0ECC"/>
    <w:rsid w:val="003E24F5"/>
    <w:rsid w:val="003F1D02"/>
    <w:rsid w:val="003F268C"/>
    <w:rsid w:val="003F5382"/>
    <w:rsid w:val="00421FFB"/>
    <w:rsid w:val="00422BB0"/>
    <w:rsid w:val="0044178B"/>
    <w:rsid w:val="00451E81"/>
    <w:rsid w:val="00463F1F"/>
    <w:rsid w:val="00467605"/>
    <w:rsid w:val="004A2E65"/>
    <w:rsid w:val="004A38F0"/>
    <w:rsid w:val="004A5DC6"/>
    <w:rsid w:val="004A5E18"/>
    <w:rsid w:val="004C7151"/>
    <w:rsid w:val="004D1126"/>
    <w:rsid w:val="004D6817"/>
    <w:rsid w:val="004E3DA1"/>
    <w:rsid w:val="00521602"/>
    <w:rsid w:val="00524AD9"/>
    <w:rsid w:val="005319D7"/>
    <w:rsid w:val="005736E9"/>
    <w:rsid w:val="005778FD"/>
    <w:rsid w:val="00584D96"/>
    <w:rsid w:val="005932AD"/>
    <w:rsid w:val="0059622E"/>
    <w:rsid w:val="0059648F"/>
    <w:rsid w:val="00597D5B"/>
    <w:rsid w:val="005B18EE"/>
    <w:rsid w:val="005B4B1F"/>
    <w:rsid w:val="005D6D46"/>
    <w:rsid w:val="005E4458"/>
    <w:rsid w:val="005E68C9"/>
    <w:rsid w:val="005F0036"/>
    <w:rsid w:val="005F011D"/>
    <w:rsid w:val="005F2B8A"/>
    <w:rsid w:val="00600272"/>
    <w:rsid w:val="00610FCE"/>
    <w:rsid w:val="00616725"/>
    <w:rsid w:val="0062106B"/>
    <w:rsid w:val="00633EE3"/>
    <w:rsid w:val="006358FE"/>
    <w:rsid w:val="00661397"/>
    <w:rsid w:val="006869E4"/>
    <w:rsid w:val="006D13CB"/>
    <w:rsid w:val="006E2EE9"/>
    <w:rsid w:val="006E3BFF"/>
    <w:rsid w:val="006E59F9"/>
    <w:rsid w:val="006E6B72"/>
    <w:rsid w:val="006E7AA2"/>
    <w:rsid w:val="006F2A1E"/>
    <w:rsid w:val="006F38F6"/>
    <w:rsid w:val="00702C46"/>
    <w:rsid w:val="0070727A"/>
    <w:rsid w:val="00722C40"/>
    <w:rsid w:val="00727958"/>
    <w:rsid w:val="0073071A"/>
    <w:rsid w:val="007434D7"/>
    <w:rsid w:val="00747A45"/>
    <w:rsid w:val="007709A2"/>
    <w:rsid w:val="00770CB2"/>
    <w:rsid w:val="00773872"/>
    <w:rsid w:val="00782082"/>
    <w:rsid w:val="00795E3E"/>
    <w:rsid w:val="0079704E"/>
    <w:rsid w:val="007D67C2"/>
    <w:rsid w:val="007E7209"/>
    <w:rsid w:val="0080450E"/>
    <w:rsid w:val="008130D2"/>
    <w:rsid w:val="0082633C"/>
    <w:rsid w:val="00834723"/>
    <w:rsid w:val="00836D5D"/>
    <w:rsid w:val="00843D0C"/>
    <w:rsid w:val="008875E7"/>
    <w:rsid w:val="00887CE5"/>
    <w:rsid w:val="00890131"/>
    <w:rsid w:val="00890E51"/>
    <w:rsid w:val="008924AE"/>
    <w:rsid w:val="00897E6F"/>
    <w:rsid w:val="008A38B1"/>
    <w:rsid w:val="008B1E64"/>
    <w:rsid w:val="008B23C0"/>
    <w:rsid w:val="008C2685"/>
    <w:rsid w:val="008D0BAA"/>
    <w:rsid w:val="008D1E41"/>
    <w:rsid w:val="008D66AD"/>
    <w:rsid w:val="008E4B2B"/>
    <w:rsid w:val="008F508D"/>
    <w:rsid w:val="00902C27"/>
    <w:rsid w:val="00907E12"/>
    <w:rsid w:val="009143C5"/>
    <w:rsid w:val="0092267A"/>
    <w:rsid w:val="00935381"/>
    <w:rsid w:val="00935C28"/>
    <w:rsid w:val="00937533"/>
    <w:rsid w:val="00941B1B"/>
    <w:rsid w:val="0094402F"/>
    <w:rsid w:val="009875C9"/>
    <w:rsid w:val="00991F75"/>
    <w:rsid w:val="009A02BE"/>
    <w:rsid w:val="009B643C"/>
    <w:rsid w:val="009B6F03"/>
    <w:rsid w:val="009D3323"/>
    <w:rsid w:val="009D3543"/>
    <w:rsid w:val="009D5F86"/>
    <w:rsid w:val="00A16DCC"/>
    <w:rsid w:val="00A237D8"/>
    <w:rsid w:val="00A30AC8"/>
    <w:rsid w:val="00A368EA"/>
    <w:rsid w:val="00A55ECD"/>
    <w:rsid w:val="00A62616"/>
    <w:rsid w:val="00A80538"/>
    <w:rsid w:val="00A8445B"/>
    <w:rsid w:val="00A84AE3"/>
    <w:rsid w:val="00A85A62"/>
    <w:rsid w:val="00AA0F8D"/>
    <w:rsid w:val="00AB7975"/>
    <w:rsid w:val="00AC4653"/>
    <w:rsid w:val="00AD5C39"/>
    <w:rsid w:val="00AD7008"/>
    <w:rsid w:val="00AF47D2"/>
    <w:rsid w:val="00B121AB"/>
    <w:rsid w:val="00B65440"/>
    <w:rsid w:val="00B7340F"/>
    <w:rsid w:val="00B841A9"/>
    <w:rsid w:val="00BA0499"/>
    <w:rsid w:val="00BB7A57"/>
    <w:rsid w:val="00BC1815"/>
    <w:rsid w:val="00BC70E1"/>
    <w:rsid w:val="00BD70B0"/>
    <w:rsid w:val="00BE1A2B"/>
    <w:rsid w:val="00BE441D"/>
    <w:rsid w:val="00C22EDA"/>
    <w:rsid w:val="00C311EC"/>
    <w:rsid w:val="00C4022F"/>
    <w:rsid w:val="00C6345E"/>
    <w:rsid w:val="00C71B46"/>
    <w:rsid w:val="00C86FD6"/>
    <w:rsid w:val="00CB7A97"/>
    <w:rsid w:val="00CC12B6"/>
    <w:rsid w:val="00CC1434"/>
    <w:rsid w:val="00CD142B"/>
    <w:rsid w:val="00CE7ED2"/>
    <w:rsid w:val="00CF18D1"/>
    <w:rsid w:val="00CF5AB8"/>
    <w:rsid w:val="00D04C00"/>
    <w:rsid w:val="00D22C17"/>
    <w:rsid w:val="00D31879"/>
    <w:rsid w:val="00D340A6"/>
    <w:rsid w:val="00D350B4"/>
    <w:rsid w:val="00D502F0"/>
    <w:rsid w:val="00D634B3"/>
    <w:rsid w:val="00D6375D"/>
    <w:rsid w:val="00D655CC"/>
    <w:rsid w:val="00D700E4"/>
    <w:rsid w:val="00D77686"/>
    <w:rsid w:val="00D822C0"/>
    <w:rsid w:val="00DA0A2A"/>
    <w:rsid w:val="00DA0F1F"/>
    <w:rsid w:val="00DA4D4F"/>
    <w:rsid w:val="00DB2861"/>
    <w:rsid w:val="00DB736A"/>
    <w:rsid w:val="00DC4A7E"/>
    <w:rsid w:val="00DD2788"/>
    <w:rsid w:val="00DD637E"/>
    <w:rsid w:val="00DE083E"/>
    <w:rsid w:val="00DE4082"/>
    <w:rsid w:val="00DF2A0C"/>
    <w:rsid w:val="00DF2D7B"/>
    <w:rsid w:val="00E00D13"/>
    <w:rsid w:val="00E31BDC"/>
    <w:rsid w:val="00E45C85"/>
    <w:rsid w:val="00E548C5"/>
    <w:rsid w:val="00E575AC"/>
    <w:rsid w:val="00E64847"/>
    <w:rsid w:val="00E64BF3"/>
    <w:rsid w:val="00E71638"/>
    <w:rsid w:val="00EA15CD"/>
    <w:rsid w:val="00EA2359"/>
    <w:rsid w:val="00EB3903"/>
    <w:rsid w:val="00EC45D7"/>
    <w:rsid w:val="00ED3C8D"/>
    <w:rsid w:val="00EF65FC"/>
    <w:rsid w:val="00F024FD"/>
    <w:rsid w:val="00F03D60"/>
    <w:rsid w:val="00F044B9"/>
    <w:rsid w:val="00F1466D"/>
    <w:rsid w:val="00F21F15"/>
    <w:rsid w:val="00F35A0C"/>
    <w:rsid w:val="00F37560"/>
    <w:rsid w:val="00F40927"/>
    <w:rsid w:val="00F42017"/>
    <w:rsid w:val="00F54D67"/>
    <w:rsid w:val="00F5784E"/>
    <w:rsid w:val="00F81ACE"/>
    <w:rsid w:val="00F96468"/>
    <w:rsid w:val="00FA6045"/>
    <w:rsid w:val="00FB04EF"/>
    <w:rsid w:val="00FB457B"/>
    <w:rsid w:val="00FD379B"/>
    <w:rsid w:val="00FE3EA4"/>
    <w:rsid w:val="00FF4D25"/>
    <w:rsid w:val="00FF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59B2034-5A67-47AB-82AC-DC03E4501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544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3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900E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14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C143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65440"/>
    <w:rPr>
      <w:sz w:val="24"/>
      <w:szCs w:val="24"/>
    </w:rPr>
  </w:style>
  <w:style w:type="character" w:customStyle="1" w:styleId="Heading1Char">
    <w:name w:val="Heading 1 Char"/>
    <w:link w:val="Heading1"/>
    <w:uiPriority w:val="9"/>
    <w:rsid w:val="00B6544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F3756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D6D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54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leksander.Tyryshkin@acer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dezhda.Savina@acer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EB4E4-DA53-4D80-B62D-9C16C26A0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2316</Words>
  <Characters>13205</Characters>
  <Application>Microsoft Office Word</Application>
  <DocSecurity>0</DocSecurity>
  <Lines>110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Бонусная схема для партнера Acer</vt:lpstr>
    </vt:vector>
  </TitlesOfParts>
  <Company>ACER EMEA</Company>
  <LinksUpToDate>false</LinksUpToDate>
  <CharactersWithSpaces>15491</CharactersWithSpaces>
  <SharedDoc>false</SharedDoc>
  <HLinks>
    <vt:vector size="6" baseType="variant">
      <vt:variant>
        <vt:i4>4784179</vt:i4>
      </vt:variant>
      <vt:variant>
        <vt:i4>0</vt:i4>
      </vt:variant>
      <vt:variant>
        <vt:i4>0</vt:i4>
      </vt:variant>
      <vt:variant>
        <vt:i4>5</vt:i4>
      </vt:variant>
      <vt:variant>
        <vt:lpwstr>mailto:nikolay.sazonov@acer.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Бонусная схема для партнера Acer</dc:title>
  <dc:creator>CACR</dc:creator>
  <cp:lastModifiedBy>Dudchenko, Ilya</cp:lastModifiedBy>
  <cp:revision>6</cp:revision>
  <cp:lastPrinted>2010-01-18T14:30:00Z</cp:lastPrinted>
  <dcterms:created xsi:type="dcterms:W3CDTF">2018-04-17T11:35:00Z</dcterms:created>
  <dcterms:modified xsi:type="dcterms:W3CDTF">2018-04-17T12:04:00Z</dcterms:modified>
</cp:coreProperties>
</file>